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bookmarkStart w:id="0" w:name="_GoBack"/>
      <w:r w:rsidRPr="00B77597">
        <w:rPr>
          <w:noProof/>
          <w:lang w:eastAsia="sr-Latn-RS"/>
        </w:rPr>
        <w:drawing>
          <wp:anchor distT="0" distB="0" distL="114300" distR="114300" simplePos="0" relativeHeight="251660288" behindDoc="1" locked="0" layoutInCell="1" allowOverlap="1" wp14:anchorId="29FEB5FE" wp14:editId="2B9892D6">
            <wp:simplePos x="0" y="0"/>
            <wp:positionH relativeFrom="margin">
              <wp:align>left</wp:align>
            </wp:positionH>
            <wp:positionV relativeFrom="paragraph">
              <wp:posOffset>0</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97597" w:rsidRDefault="00F97597" w:rsidP="009F70A3">
      <w:pPr>
        <w:rPr>
          <w:rFonts w:ascii="Times New Roman" w:eastAsia="Times New Roman" w:hAnsi="Times New Roman" w:cs="Times New Roman"/>
          <w:noProof/>
          <w:sz w:val="24"/>
          <w:szCs w:val="24"/>
        </w:rPr>
      </w:pPr>
    </w:p>
    <w:p w:rsidR="00F97597" w:rsidRDefault="00F97597" w:rsidP="009F70A3">
      <w:pP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A0515" w:rsidRDefault="00470BB8"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Pr>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Č</w:t>
      </w:r>
      <w:r>
        <w:rPr>
          <w:rFonts w:ascii="Brush Script MT" w:hAnsi="Brush Script MT"/>
          <w:color w:val="ED59D8"/>
          <w:sz w:val="48"/>
          <w:szCs w:val="48"/>
          <w:lang w:val="en-U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etvrtak</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w:t>
      </w:r>
      <w:r w:rsidR="00FB294D">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2</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2</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.oktobar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FF144A" w:rsidRPr="00FF144A" w:rsidRDefault="00FF144A" w:rsidP="00FF144A">
      <w:pPr>
        <w:jc w:val="center"/>
        <w:rPr>
          <w:rFonts w:ascii="Times New Roman" w:eastAsia="Times New Roman" w:hAnsi="Times New Roman" w:cs="Times New Roman"/>
          <w:b/>
          <w:bCs/>
          <w:noProof/>
          <w:sz w:val="28"/>
          <w:szCs w:val="28"/>
          <w:lang w:val="sr-Latn-CS"/>
        </w:rPr>
      </w:pPr>
      <w:r w:rsidRPr="00FF144A">
        <w:rPr>
          <w:rFonts w:ascii="Times New Roman" w:eastAsia="Times New Roman" w:hAnsi="Times New Roman" w:cs="Times New Roman"/>
          <w:b/>
          <w:bCs/>
          <w:noProof/>
          <w:sz w:val="28"/>
          <w:szCs w:val="28"/>
          <w:lang w:val="sr-Latn-CS"/>
        </w:rPr>
        <w:t>Skup o napretku inkluzivne prakse u školama</w:t>
      </w:r>
    </w:p>
    <w:p w:rsidR="00FF144A" w:rsidRDefault="005B7CB9" w:rsidP="00FF144A">
      <w:pPr>
        <w:ind w:firstLine="708"/>
        <w:jc w:val="both"/>
        <w:rPr>
          <w:rFonts w:ascii="Times New Roman" w:eastAsia="Times New Roman" w:hAnsi="Times New Roman" w:cs="Times New Roman"/>
          <w:bCs/>
          <w:noProof/>
          <w:sz w:val="24"/>
          <w:szCs w:val="24"/>
          <w:lang w:val="sr-Latn-CS"/>
        </w:rPr>
      </w:pPr>
      <w:r>
        <w:rPr>
          <w:noProof/>
          <w:lang w:eastAsia="sr-Latn-RS"/>
        </w:rPr>
        <w:drawing>
          <wp:anchor distT="0" distB="0" distL="114300" distR="114300" simplePos="0" relativeHeight="251668480" behindDoc="1" locked="0" layoutInCell="1" allowOverlap="1" wp14:anchorId="1AB6DC2D" wp14:editId="74296949">
            <wp:simplePos x="0" y="0"/>
            <wp:positionH relativeFrom="margin">
              <wp:align>right</wp:align>
            </wp:positionH>
            <wp:positionV relativeFrom="paragraph">
              <wp:posOffset>80645</wp:posOffset>
            </wp:positionV>
            <wp:extent cx="2713990" cy="1353185"/>
            <wp:effectExtent l="0" t="0" r="0" b="0"/>
            <wp:wrapTight wrapText="bothSides">
              <wp:wrapPolygon edited="0">
                <wp:start x="0" y="0"/>
                <wp:lineTo x="0" y="21286"/>
                <wp:lineTo x="21378" y="21286"/>
                <wp:lineTo x="21378" y="0"/>
                <wp:lineTo x="0" y="0"/>
              </wp:wrapPolygon>
            </wp:wrapTight>
            <wp:docPr id="1" name="Picture 1" descr="&amp;icy;&amp;ncy;&amp;kcy;&amp;lcy;&amp;ucy;&amp;zcy;&amp;icy;&amp;jsercy;&amp;acy; &amp;jsercy;&amp;pcy;&amp;g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icy;&amp;ncy;&amp;kcy;&amp;lcy;&amp;ucy;&amp;zcy;&amp;icy;&amp;jsercy;&amp;acy; &amp;jsercy;&amp;pcy;&amp;gcy;"/>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713990" cy="1353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144A" w:rsidRPr="00FF144A">
        <w:rPr>
          <w:rFonts w:ascii="Times New Roman" w:eastAsia="Times New Roman" w:hAnsi="Times New Roman" w:cs="Times New Roman"/>
          <w:bCs/>
          <w:noProof/>
          <w:sz w:val="24"/>
          <w:szCs w:val="24"/>
          <w:lang w:val="sr-Latn-CS"/>
        </w:rPr>
        <w:t>BEOGRAD -</w:t>
      </w:r>
      <w:r w:rsidR="00FF144A">
        <w:rPr>
          <w:rFonts w:ascii="Times New Roman" w:eastAsia="Times New Roman" w:hAnsi="Times New Roman" w:cs="Times New Roman"/>
          <w:bCs/>
          <w:noProof/>
          <w:sz w:val="24"/>
          <w:szCs w:val="24"/>
          <w:lang w:val="sr-Latn-CS"/>
        </w:rPr>
        <w:t xml:space="preserve"> </w:t>
      </w:r>
      <w:r w:rsidR="00FF144A" w:rsidRPr="00FF144A">
        <w:rPr>
          <w:rFonts w:ascii="Times New Roman" w:eastAsia="Times New Roman" w:hAnsi="Times New Roman" w:cs="Times New Roman"/>
          <w:bCs/>
          <w:noProof/>
          <w:sz w:val="24"/>
          <w:szCs w:val="24"/>
          <w:lang w:val="sr-Latn-CS"/>
        </w:rPr>
        <w:t>Skup o unapređenju inkluzivnog obrazovanja, namenjen razmeni iskustava i zajedničkom učenju predstavnika sedam škola u Srbiji koje finansira Evropska komisija a sprovodi Savet Evrope, održan je na Zlatiboru, saopštio je juče Centar za obrazovne politike, a prenosi Tanjug.Više od 110 nastavnika, učenika i roditelja predstavili su projekte finansirane donacijama od više od 10.000 evra po školi, a škole su pokazale na koji način su, tokom dve godine koliko traje projekat, unapredile inkluzivne prakse.Cilj inkluzivnog obrazovanja, zakonski uvedenog u Srbiji 2009. godine, jeste da prilagodi školu učenicima i njihovim različitim karakteristikama - deca koja potiču iz siromašnih sredina, deca koja imaju teškoće u fizičkom i intelektualnom razvoju, učenici putnici, talentovani učenici i drugi, a ne da menja karakteristike učenika, podseća se u saopštenju.</w:t>
      </w:r>
    </w:p>
    <w:p w:rsidR="005B7CB9" w:rsidRPr="005B7CB9" w:rsidRDefault="00FF144A" w:rsidP="005B7CB9">
      <w:pPr>
        <w:ind w:firstLine="708"/>
        <w:jc w:val="both"/>
        <w:rPr>
          <w:rFonts w:ascii="Times New Roman" w:eastAsia="Times New Roman" w:hAnsi="Times New Roman" w:cs="Times New Roman"/>
          <w:bCs/>
          <w:noProof/>
          <w:color w:val="ED59D8"/>
          <w:sz w:val="24"/>
          <w:szCs w:val="24"/>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sidRPr="00FF144A">
        <w:rPr>
          <w:rFonts w:ascii="Times New Roman" w:eastAsia="Times New Roman" w:hAnsi="Times New Roman" w:cs="Times New Roman"/>
          <w:bCs/>
          <w:noProof/>
          <w:sz w:val="24"/>
          <w:szCs w:val="24"/>
          <w:lang w:val="sr-Latn-CS"/>
        </w:rPr>
        <w:t>Svi učesnici skupa saglasni su u stavu da je inkluzivno obrazovanje šansa za škole da postanu bolje, humanije okruženje; inkluzivna škola je ona koja u svakom od učenika traži ono što je dobro i gradi na tome, navedeno je u saopštenju.</w:t>
      </w:r>
    </w:p>
    <w:p w:rsidR="005B7CB9" w:rsidRPr="005B7CB9" w:rsidRDefault="005B7CB9" w:rsidP="005B7CB9">
      <w:pPr>
        <w:jc w:val="center"/>
        <w:rPr>
          <w:rFonts w:ascii="Times New Roman" w:eastAsia="Times New Roman" w:hAnsi="Times New Roman" w:cs="Times New Roman"/>
          <w:bCs/>
          <w:noProof/>
          <w:sz w:val="24"/>
          <w:szCs w:val="24"/>
          <w:lang w:val="sr-Latn-CS"/>
        </w:rPr>
      </w:pPr>
      <w:r w:rsidRPr="005B7CB9">
        <w:rPr>
          <w:rFonts w:ascii="Times New Roman" w:eastAsia="Times New Roman" w:hAnsi="Times New Roman" w:cs="Times New Roman"/>
          <w:b/>
          <w:bCs/>
          <w:noProof/>
          <w:sz w:val="28"/>
          <w:szCs w:val="28"/>
          <w:lang w:val="sr-Latn-CS"/>
        </w:rPr>
        <w:t>Novi Sad ugostio učesnike projekta "Razmena mladih profesionalaca"</w:t>
      </w:r>
    </w:p>
    <w:p w:rsidR="005B7CB9" w:rsidRDefault="004A7D95" w:rsidP="005B7CB9">
      <w:pPr>
        <w:ind w:firstLine="708"/>
        <w:jc w:val="both"/>
        <w:rPr>
          <w:rFonts w:ascii="Times New Roman" w:eastAsia="Times New Roman" w:hAnsi="Times New Roman" w:cs="Times New Roman"/>
          <w:bCs/>
          <w:noProof/>
          <w:sz w:val="24"/>
          <w:szCs w:val="24"/>
          <w:lang w:val="sr-Latn-CS"/>
        </w:rPr>
      </w:pPr>
      <w:r>
        <w:rPr>
          <w:noProof/>
          <w:lang w:eastAsia="sr-Latn-RS"/>
        </w:rPr>
        <w:drawing>
          <wp:anchor distT="0" distB="0" distL="114300" distR="114300" simplePos="0" relativeHeight="251669504" behindDoc="1" locked="0" layoutInCell="1" allowOverlap="1" wp14:anchorId="67E1F690" wp14:editId="62BCE0E8">
            <wp:simplePos x="0" y="0"/>
            <wp:positionH relativeFrom="margin">
              <wp:align>left</wp:align>
            </wp:positionH>
            <wp:positionV relativeFrom="paragraph">
              <wp:posOffset>38100</wp:posOffset>
            </wp:positionV>
            <wp:extent cx="2757805" cy="1377315"/>
            <wp:effectExtent l="0" t="0" r="4445" b="0"/>
            <wp:wrapTight wrapText="bothSides">
              <wp:wrapPolygon edited="0">
                <wp:start x="0" y="0"/>
                <wp:lineTo x="0" y="21212"/>
                <wp:lineTo x="21486" y="21212"/>
                <wp:lineTo x="21486" y="0"/>
                <wp:lineTo x="0" y="0"/>
              </wp:wrapPolygon>
            </wp:wrapTight>
            <wp:docPr id="3" name="Picture 3" descr="&amp;ncy;&amp;scy; &amp;mcy;&amp;iecy;&amp;dcy;&amp;icy;&amp;tscy;&amp;icy;&amp;ncy;&amp;scy;&amp;kcy;&amp;acy; 2 &amp;jsercy;&amp;pcy;&amp;g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ncy;&amp;scy; &amp;mcy;&amp;iecy;&amp;dcy;&amp;icy;&amp;tscy;&amp;icy;&amp;ncy;&amp;scy;&amp;kcy;&amp;acy; 2 &amp;jsercy;&amp;pcy;&amp;gcy;"/>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757805" cy="1377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B7CB9" w:rsidRPr="005B7CB9">
        <w:rPr>
          <w:rFonts w:ascii="Times New Roman" w:eastAsia="Times New Roman" w:hAnsi="Times New Roman" w:cs="Times New Roman"/>
          <w:bCs/>
          <w:noProof/>
          <w:sz w:val="24"/>
          <w:szCs w:val="24"/>
          <w:lang w:val="sr-Latn-CS"/>
        </w:rPr>
        <w:t>NOVI SAD - U Gradskoj kući u Novom Sadu juče je održan prijem za učenike Medicinske škole „7. april" iz Novog Sada i učenike medicinskih škola iz Nemačke i Francuske koji učestvuju u projektu "Razmena mladih profesionalaca". U Novom Sadu će mladi iz drugih zemalja boraviti šest dana i imaće različite zajedničke aktivnosti.</w:t>
      </w:r>
    </w:p>
    <w:p w:rsidR="005B7CB9" w:rsidRDefault="005B7CB9" w:rsidP="005B7CB9">
      <w:pPr>
        <w:ind w:firstLine="708"/>
        <w:jc w:val="both"/>
        <w:rPr>
          <w:rFonts w:ascii="Times New Roman" w:eastAsia="Times New Roman" w:hAnsi="Times New Roman" w:cs="Times New Roman"/>
          <w:bCs/>
          <w:noProof/>
          <w:sz w:val="24"/>
          <w:szCs w:val="24"/>
          <w:lang w:val="sr-Latn-CS"/>
        </w:rPr>
      </w:pPr>
      <w:r w:rsidRPr="005B7CB9">
        <w:rPr>
          <w:rFonts w:ascii="Times New Roman" w:eastAsia="Times New Roman" w:hAnsi="Times New Roman" w:cs="Times New Roman"/>
          <w:bCs/>
          <w:noProof/>
          <w:sz w:val="24"/>
          <w:szCs w:val="24"/>
          <w:lang w:val="sr-Latn-CS"/>
        </w:rPr>
        <w:t>Cilj projekta "Razmena mladih profesionalaca" je razmena učeničkih znanja i dosadašnjeg iskustva, kao i interkulturalna razmena mladih pripadnika različitih naroda kroz mobilnost mladih i neformalno obrazovanje. Goste je primio član Gradskog veća za obrazovanje Vladimir Jelić.</w:t>
      </w:r>
    </w:p>
    <w:p w:rsidR="005B7CB9" w:rsidRDefault="005B7CB9" w:rsidP="005B7CB9">
      <w:pPr>
        <w:ind w:firstLine="708"/>
        <w:jc w:val="both"/>
        <w:rPr>
          <w:rFonts w:ascii="Times New Roman" w:eastAsia="Times New Roman" w:hAnsi="Times New Roman" w:cs="Times New Roman"/>
          <w:bCs/>
          <w:noProof/>
          <w:sz w:val="24"/>
          <w:szCs w:val="24"/>
          <w:lang w:val="sr-Latn-CS"/>
        </w:rPr>
      </w:pPr>
      <w:r w:rsidRPr="005B7CB9">
        <w:rPr>
          <w:rFonts w:ascii="Times New Roman" w:eastAsia="Times New Roman" w:hAnsi="Times New Roman" w:cs="Times New Roman"/>
          <w:bCs/>
          <w:noProof/>
          <w:sz w:val="24"/>
          <w:szCs w:val="24"/>
          <w:lang w:val="sr-Latn-CS"/>
        </w:rPr>
        <w:t xml:space="preserve">"Veoma smo ponosni na našu Medicinsku školu koja učestvuje u ovom važnom projektu razmene mladih stručnjaka, i što je uspostavila saradnju sa školama medicinske struke iz Nemačke i Francuske", istakao je Jelić.Učenici iz sve tri države složili su se da im je saradnja na projektu "Razmena mladih profesionalaca" od izuzetnog značaja, jer time nadogađuju svoje </w:t>
      </w:r>
      <w:r w:rsidRPr="005B7CB9">
        <w:rPr>
          <w:rFonts w:ascii="Times New Roman" w:eastAsia="Times New Roman" w:hAnsi="Times New Roman" w:cs="Times New Roman"/>
          <w:bCs/>
          <w:noProof/>
          <w:sz w:val="24"/>
          <w:szCs w:val="24"/>
          <w:lang w:val="sr-Latn-CS"/>
        </w:rPr>
        <w:lastRenderedPageBreak/>
        <w:t>znanje, razmenjuju neprocenjiva iskustva, upoznaju različite načine učenja i obrazovanja i sklapaju nova prijateljstva.Direktorica Medicinske škole "7. april" Aleksandra Ber Božić objasnila je da je u projektu, koji ova škola realizuje od 2011. godine zajedno sa Volonterskim centrom Vojvodine, veoma značajno što naši učenici imaju priliku da otputuju u Nemačku i Francusku, kako bi upoznali svoje vršnjake i videli kako tamo funkscioniše obrazovni sistem.</w:t>
      </w:r>
    </w:p>
    <w:p w:rsidR="005B7CB9" w:rsidRDefault="005B7CB9" w:rsidP="005B7CB9">
      <w:pPr>
        <w:ind w:firstLine="708"/>
        <w:jc w:val="both"/>
        <w:rPr>
          <w:rFonts w:ascii="Times New Roman" w:eastAsia="Times New Roman" w:hAnsi="Times New Roman" w:cs="Times New Roman"/>
          <w:bCs/>
          <w:noProof/>
          <w:sz w:val="24"/>
          <w:szCs w:val="24"/>
          <w:lang w:val="sr-Latn-CS"/>
        </w:rPr>
      </w:pPr>
      <w:r w:rsidRPr="005B7CB9">
        <w:rPr>
          <w:rFonts w:ascii="Times New Roman" w:eastAsia="Times New Roman" w:hAnsi="Times New Roman" w:cs="Times New Roman"/>
          <w:bCs/>
          <w:noProof/>
          <w:sz w:val="24"/>
          <w:szCs w:val="24"/>
          <w:lang w:val="sr-Latn-CS"/>
        </w:rPr>
        <w:t>"Ciklus razmene đaka praktično traje dve godine, i ovo je druga godina drugog ciklusa kada je naša škola domaćin. Svaki ciklus razmene ima svoj centralni događaj, a ove godine odlučili smo se za podršku doktorima - klovnovima. Planiramo veliki događaj kako bismo podržali rad organizacije "dr Klovnovi" koja sprovodi programe poseta deci na bolničkom lečenju", rekla je Ber Božić.U četvrtak 22. oktobra, sa početkom u 14.30 časova, biće organizovan defile klovnova od Dunavskog parka, kroz Dunavsku i Zmaj Jovinu ulicu do Ulice kralja Aleksandra gde će od 15 do 18 časova građanima biti predstavljen rad organizacije "dr Klovnovi".</w:t>
      </w:r>
    </w:p>
    <w:p w:rsidR="00470BB8" w:rsidRDefault="005B7CB9" w:rsidP="005B7CB9">
      <w:pPr>
        <w:ind w:firstLine="708"/>
        <w:jc w:val="both"/>
        <w:rPr>
          <w:rFonts w:ascii="Times New Roman" w:eastAsia="Times New Roman" w:hAnsi="Times New Roman" w:cs="Times New Roman"/>
          <w:bCs/>
          <w:noProof/>
          <w:sz w:val="24"/>
          <w:szCs w:val="24"/>
          <w:lang w:val="sr-Latn-CS"/>
        </w:rPr>
      </w:pPr>
      <w:r w:rsidRPr="005B7CB9">
        <w:rPr>
          <w:rFonts w:ascii="Times New Roman" w:eastAsia="Times New Roman" w:hAnsi="Times New Roman" w:cs="Times New Roman"/>
          <w:bCs/>
          <w:noProof/>
          <w:sz w:val="24"/>
          <w:szCs w:val="24"/>
          <w:lang w:val="sr-Latn-CS"/>
        </w:rPr>
        <w:t>Projekat "Razmena mladi profesionalaca" podržale su Gradska uprava za obrazovanje i Gradska uprava za sport i omladinu, navodi se u saopštenju.</w:t>
      </w:r>
    </w:p>
    <w:p w:rsidR="004C23AD" w:rsidRPr="004C23AD" w:rsidRDefault="004C23AD" w:rsidP="004C23AD">
      <w:pPr>
        <w:ind w:firstLine="708"/>
        <w:jc w:val="center"/>
        <w:rPr>
          <w:rFonts w:ascii="Times New Roman" w:eastAsia="Times New Roman" w:hAnsi="Times New Roman" w:cs="Times New Roman"/>
          <w:bCs/>
          <w:noProof/>
          <w:sz w:val="24"/>
          <w:szCs w:val="24"/>
          <w:lang w:val="sr-Latn-CS"/>
        </w:rPr>
      </w:pPr>
      <w:r w:rsidRPr="004C23AD">
        <w:rPr>
          <w:rFonts w:ascii="Times New Roman" w:eastAsia="Times New Roman" w:hAnsi="Times New Roman" w:cs="Times New Roman"/>
          <w:b/>
          <w:bCs/>
          <w:noProof/>
          <w:sz w:val="28"/>
          <w:szCs w:val="28"/>
          <w:lang w:val="sr-Latn-CS"/>
        </w:rPr>
        <w:t>Veliki školski čas u Šumaricama</w:t>
      </w:r>
    </w:p>
    <w:p w:rsidR="004C23AD" w:rsidRDefault="004C23AD" w:rsidP="004C23AD">
      <w:pPr>
        <w:ind w:firstLine="708"/>
        <w:jc w:val="both"/>
        <w:rPr>
          <w:rFonts w:ascii="Times New Roman" w:eastAsia="Times New Roman" w:hAnsi="Times New Roman" w:cs="Times New Roman"/>
          <w:bCs/>
          <w:noProof/>
          <w:sz w:val="24"/>
          <w:szCs w:val="24"/>
          <w:lang w:val="sr-Latn-CS"/>
        </w:rPr>
      </w:pPr>
      <w:r>
        <w:rPr>
          <w:noProof/>
          <w:lang w:eastAsia="sr-Latn-RS"/>
        </w:rPr>
        <w:drawing>
          <wp:anchor distT="0" distB="0" distL="114300" distR="114300" simplePos="0" relativeHeight="251671552" behindDoc="1" locked="0" layoutInCell="1" allowOverlap="1" wp14:anchorId="3757DB3F" wp14:editId="4082BE27">
            <wp:simplePos x="0" y="0"/>
            <wp:positionH relativeFrom="margin">
              <wp:align>right</wp:align>
            </wp:positionH>
            <wp:positionV relativeFrom="paragraph">
              <wp:posOffset>25400</wp:posOffset>
            </wp:positionV>
            <wp:extent cx="2210400" cy="1584000"/>
            <wp:effectExtent l="0" t="0" r="0" b="0"/>
            <wp:wrapTight wrapText="bothSides">
              <wp:wrapPolygon edited="0">
                <wp:start x="0" y="0"/>
                <wp:lineTo x="0" y="21306"/>
                <wp:lineTo x="21414" y="21306"/>
                <wp:lineTo x="21414" y="0"/>
                <wp:lineTo x="0" y="0"/>
              </wp:wrapPolygon>
            </wp:wrapTight>
            <wp:docPr id="4" name="Picture 4" descr="http://www.rts.rs/upload/storyBoxImageData/2015/10/21/19524146/Sumar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s.rs/upload/storyBoxImageData/2015/10/21/19524146/Sumarice.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10400" cy="1584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23AD">
        <w:rPr>
          <w:rFonts w:ascii="Times New Roman" w:eastAsia="Times New Roman" w:hAnsi="Times New Roman" w:cs="Times New Roman"/>
          <w:bCs/>
          <w:noProof/>
          <w:sz w:val="24"/>
          <w:szCs w:val="24"/>
          <w:lang w:val="sr-Latn-CS"/>
        </w:rPr>
        <w:t>U Šumaricama u Kragujevcu održan "Veliki školski čas" u znak sećanja na streljane civile u Drugom svetskom ratu. Molebanu prisustvovao predsednik Srbije Tomislav Nikolić.Tradicionalnom antiratnom manifestacijom kraj spomenika streljanim đacima i profesorima, Kragujevac i Srbija svake godine svetu šalju poruku da se nikada i nigde ne ponovi zločin kakav se dogodio 21. oktobra 1941. godine u Kragujevcu, kada su nemački okupatori u jednom danu streljali više hiljada civila, prenosi Tanjug.U Spomen-parku Šumarice je, u prisustvu predsednika Srbije Tomislava Nikolića, služen moleban i održana komorativna mirovna manifestacija "Veliki školski čas".Vence pred Spomenika streljanim đacima i profesorima, pored predsednika Nikolića, položili su i predstavnici republičke skupštine, Vlade, ambasadori Nemačke, Francuske, Slovačke, BiH, Crne Gore, Kine i Palestine, kao i predstavnici ambasada Ruske Federacije, Izraela, Belorusije i Rumunije.</w:t>
      </w:r>
    </w:p>
    <w:p w:rsidR="004C23AD" w:rsidRDefault="004C23AD" w:rsidP="004C23AD">
      <w:pPr>
        <w:ind w:firstLine="708"/>
        <w:jc w:val="both"/>
        <w:rPr>
          <w:rFonts w:ascii="Times New Roman" w:eastAsia="Times New Roman" w:hAnsi="Times New Roman" w:cs="Times New Roman"/>
          <w:bCs/>
          <w:noProof/>
          <w:sz w:val="24"/>
          <w:szCs w:val="24"/>
          <w:lang w:val="sr-Latn-CS"/>
        </w:rPr>
      </w:pPr>
      <w:r w:rsidRPr="004C23AD">
        <w:rPr>
          <w:rFonts w:ascii="Times New Roman" w:eastAsia="Times New Roman" w:hAnsi="Times New Roman" w:cs="Times New Roman"/>
          <w:bCs/>
          <w:noProof/>
          <w:sz w:val="24"/>
          <w:szCs w:val="24"/>
          <w:lang w:val="sr-Latn-CS"/>
        </w:rPr>
        <w:t>Tradicionalno, vence ispred Spomenika položili su i predstavnici Prve kragujevačke gimanzije, Gradske uprave, verskih zajednica, kao i boračkih udruženja.Obeleževanju sećanja na masovno streljanje civila prisustvovali su i naslednici ubijenih, kao i veliki broj đaka i građana Kragujevca.Predsednik Nikolić rekao je da mu je drago što veliki broj građana i đaka sa pijetetom i dalje dolazi u Spomen-park Šumarice.</w:t>
      </w:r>
    </w:p>
    <w:p w:rsidR="004C23AD" w:rsidRDefault="004C23AD" w:rsidP="004C23AD">
      <w:pPr>
        <w:ind w:firstLine="708"/>
        <w:jc w:val="both"/>
        <w:rPr>
          <w:rFonts w:ascii="Times New Roman" w:eastAsia="Times New Roman" w:hAnsi="Times New Roman" w:cs="Times New Roman"/>
          <w:bCs/>
          <w:noProof/>
          <w:sz w:val="24"/>
          <w:szCs w:val="24"/>
          <w:lang w:val="sr-Latn-CS"/>
        </w:rPr>
      </w:pPr>
      <w:r w:rsidRPr="004C23AD">
        <w:rPr>
          <w:rFonts w:ascii="Times New Roman" w:eastAsia="Times New Roman" w:hAnsi="Times New Roman" w:cs="Times New Roman"/>
          <w:bCs/>
          <w:noProof/>
          <w:sz w:val="24"/>
          <w:szCs w:val="24"/>
          <w:lang w:val="sr-Latn-CS"/>
        </w:rPr>
        <w:t xml:space="preserve">"Vreme se malo promenilo i nekad smo bili mnogo agresivniji prema onima koji su nam to radili. Sada vreme pravi zaborav i okrećemo se budućnosti", rekao je Nikolić i dodao da će Srbija uvek pamtiti današnji dan.Ove godine, u okviru "Velikog školskog časa", izveden je scenski prikaz pod nazivom "Između neba i zemlje", po delu Nišči, kragujevačkog pisca Vidosava Stevanovića, koji je uradio i scenario.Za scenski prikaz u kojem su učestvovali glumci Knjaževsko-srpskog teatra, Stevanović je uradio i scenario, muziku Zoran Hristić, a reditelj je Jano Čanji.Tekst scenskog prikaza "Između neba i zemlje", ponuđen je kao prozna celina, u </w:t>
      </w:r>
      <w:r w:rsidRPr="004C23AD">
        <w:rPr>
          <w:rFonts w:ascii="Times New Roman" w:eastAsia="Times New Roman" w:hAnsi="Times New Roman" w:cs="Times New Roman"/>
          <w:bCs/>
          <w:noProof/>
          <w:sz w:val="24"/>
          <w:szCs w:val="24"/>
          <w:lang w:val="sr-Latn-CS"/>
        </w:rPr>
        <w:lastRenderedPageBreak/>
        <w:t>kojem se kroz osam ispovednih fragmenata prepliću i nastavljaju produbljujući priče o individualnim sudbinama streljanih do opštih, univerzalnih značenja.Na suđenju u Nirnbergu prihvaćeno je da je u Kragujevcu streljano oko 7.000 civila, dok savremena istraživanja govore da su ubijena 2.792 građanina jer za toliko osoba raspolažu ličnim podacima.Među streljanima je bilo 270 dece, od kojih je najmlađi imao 11 godina.</w:t>
      </w:r>
    </w:p>
    <w:p w:rsidR="004C23AD" w:rsidRDefault="004C23AD" w:rsidP="004C23AD">
      <w:pPr>
        <w:ind w:firstLine="708"/>
        <w:jc w:val="both"/>
        <w:rPr>
          <w:rFonts w:ascii="Times New Roman" w:eastAsia="Times New Roman" w:hAnsi="Times New Roman" w:cs="Times New Roman"/>
          <w:bCs/>
          <w:noProof/>
          <w:sz w:val="24"/>
          <w:szCs w:val="24"/>
          <w:lang w:val="sr-Latn-CS"/>
        </w:rPr>
      </w:pPr>
      <w:r w:rsidRPr="004C23AD">
        <w:rPr>
          <w:rFonts w:ascii="Times New Roman" w:eastAsia="Times New Roman" w:hAnsi="Times New Roman" w:cs="Times New Roman"/>
          <w:bCs/>
          <w:noProof/>
          <w:sz w:val="24"/>
          <w:szCs w:val="24"/>
          <w:lang w:val="sr-Latn-CS"/>
        </w:rPr>
        <w:t>Nemački okupator streljao je civile u Kragujevcu u znak odmazde, a povod su bili nemački gubici u borbama sa partizanskim i četničkim jednicama 1. oktobra na putu Kragujevac–Gornji Milanovac, u kojem su Nemci imali 10 mrtvih i 26 ranjenih vojnika.Tim streljanjem dosledno je primenjena naredba tadašnjeg generala Franca Bema od 10. oktobra 1941. godine, kojom se propisuje streljanje 100 Srba za jednog ubijenog Nemca i 50 Srba za ranjenog nemačkog vojnika.</w:t>
      </w:r>
    </w:p>
    <w:p w:rsidR="009F5264" w:rsidRPr="009F5264" w:rsidRDefault="009F5264" w:rsidP="009F5264">
      <w:pPr>
        <w:ind w:firstLine="708"/>
        <w:jc w:val="center"/>
        <w:rPr>
          <w:rFonts w:ascii="Times New Roman" w:eastAsia="Times New Roman" w:hAnsi="Times New Roman" w:cs="Times New Roman"/>
          <w:b/>
          <w:bCs/>
          <w:noProof/>
          <w:sz w:val="28"/>
          <w:szCs w:val="28"/>
          <w:lang w:val="sr-Latn-CS"/>
        </w:rPr>
      </w:pPr>
      <w:r w:rsidRPr="009F5264">
        <w:rPr>
          <w:rFonts w:ascii="Times New Roman" w:eastAsia="Times New Roman" w:hAnsi="Times New Roman" w:cs="Times New Roman"/>
          <w:b/>
          <w:bCs/>
          <w:noProof/>
          <w:sz w:val="28"/>
          <w:szCs w:val="28"/>
          <w:lang w:val="sr-Latn-CS"/>
        </w:rPr>
        <w:t>Studenti protiv prijema KiM u Unesko</w:t>
      </w:r>
    </w:p>
    <w:p w:rsidR="009F5264" w:rsidRDefault="009F5264" w:rsidP="009F5264">
      <w:pPr>
        <w:ind w:firstLine="708"/>
        <w:jc w:val="both"/>
        <w:rPr>
          <w:rFonts w:ascii="Times New Roman" w:eastAsia="Times New Roman" w:hAnsi="Times New Roman" w:cs="Times New Roman"/>
          <w:bCs/>
          <w:noProof/>
          <w:sz w:val="24"/>
          <w:szCs w:val="24"/>
          <w:lang w:val="sr-Latn-CS"/>
        </w:rPr>
      </w:pPr>
      <w:r>
        <w:rPr>
          <w:noProof/>
          <w:lang w:eastAsia="sr-Latn-RS"/>
        </w:rPr>
        <w:drawing>
          <wp:anchor distT="0" distB="0" distL="114300" distR="114300" simplePos="0" relativeHeight="251673600" behindDoc="1" locked="0" layoutInCell="1" allowOverlap="1" wp14:anchorId="6BED3067" wp14:editId="0566D68F">
            <wp:simplePos x="0" y="0"/>
            <wp:positionH relativeFrom="margin">
              <wp:align>left</wp:align>
            </wp:positionH>
            <wp:positionV relativeFrom="paragraph">
              <wp:posOffset>29210</wp:posOffset>
            </wp:positionV>
            <wp:extent cx="2212975" cy="1473200"/>
            <wp:effectExtent l="0" t="0" r="0" b="0"/>
            <wp:wrapTight wrapText="bothSides">
              <wp:wrapPolygon edited="0">
                <wp:start x="0" y="0"/>
                <wp:lineTo x="0" y="21228"/>
                <wp:lineTo x="21383" y="21228"/>
                <wp:lineTo x="21383" y="0"/>
                <wp:lineTo x="0" y="0"/>
              </wp:wrapPolygon>
            </wp:wrapTight>
            <wp:docPr id="5" name="Picture 5" descr="&amp;Pcy;&amp;rcy;&amp;ocy;&amp;tcy;&amp;iecy;&amp;scy;&amp;tcy; &amp;scy;&amp;tcy;&amp;ucy;&amp;dcy;&amp;iecy;&amp;ncy;&amp;acy;&amp;tcy;&amp;acy; &amp;icy;&amp;scy;&amp;pcy;&amp;rcy;&amp;iecy;&amp;dcy; &amp;Pcy;&amp;rcy;&amp;acy;&amp;vcy;&amp;ncy;&amp;ocy;&amp;gcy; &amp;fcy;&amp;acy;&amp;kcy;&amp;ucy;&amp;lcy;&amp;tcy;&amp;iecy;&amp;t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Pcy;&amp;rcy;&amp;ocy;&amp;tcy;&amp;iecy;&amp;scy;&amp;tcy; &amp;scy;&amp;tcy;&amp;ucy;&amp;dcy;&amp;iecy;&amp;ncy;&amp;acy;&amp;tcy;&amp;acy; &amp;icy;&amp;scy;&amp;pcy;&amp;rcy;&amp;iecy;&amp;dcy; &amp;Pcy;&amp;rcy;&amp;acy;&amp;vcy;&amp;ncy;&amp;ocy;&amp;gcy; &amp;fcy;&amp;acy;&amp;kcy;&amp;ucy;&amp;lcy;&amp;tcy;&amp;iecy;&amp;tcy;&amp;acy;"/>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212975" cy="147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F5264">
        <w:rPr>
          <w:rFonts w:ascii="Times New Roman" w:eastAsia="Times New Roman" w:hAnsi="Times New Roman" w:cs="Times New Roman"/>
          <w:bCs/>
          <w:noProof/>
          <w:sz w:val="24"/>
          <w:szCs w:val="24"/>
          <w:lang w:val="sr-Latn-CS"/>
        </w:rPr>
        <w:t>U znak protesta protiv mogućeg prijema Kosova i Metohije u Unesko studenti Pravnog fakulteta, zajedno sa studentima drugih fakulteta okupili su se ispred zgrade te visokoškolske ustanove u Beogradu. Protesti i na Kosovu, u porti manastira Gračanica i u Kosovskoj Mitrovici.Student Stanko Debeljaković rekao je novinarima da studenti žele na miran i dostojanstven način da iskažu svoj stav i pokažu šta misle o mogućem prijemu KiM u tu organizaciju Ujedinjenih nacija, prenosi Tanjug.Ispred Hrama svetog Save u 12.44 održan je centralni deo protesta posle koga je usledila šetnja do Crkve svetog Marka.Debeljaković je naglasio je da naša kultura i tradicija počivaju na Kosovu i da nisu saglasni da oni koji su se na neprimeren i grub način ophodili prema njoj sad treba da brinu, i to kroz Unesko.Okupljeni su nosili srpske zastave, kao i transparente kojima se protive prijemu KiM u Unesko.</w:t>
      </w:r>
    </w:p>
    <w:p w:rsidR="009F5264" w:rsidRDefault="009F5264" w:rsidP="009F5264">
      <w:pPr>
        <w:ind w:firstLine="708"/>
        <w:jc w:val="both"/>
        <w:rPr>
          <w:rFonts w:ascii="Times New Roman" w:eastAsia="Times New Roman" w:hAnsi="Times New Roman" w:cs="Times New Roman"/>
          <w:bCs/>
          <w:noProof/>
          <w:sz w:val="24"/>
          <w:szCs w:val="24"/>
          <w:lang w:val="sr-Latn-CS"/>
        </w:rPr>
      </w:pPr>
      <w:r w:rsidRPr="009F5264">
        <w:rPr>
          <w:rFonts w:ascii="Times New Roman" w:eastAsia="Times New Roman" w:hAnsi="Times New Roman" w:cs="Times New Roman"/>
          <w:bCs/>
          <w:noProof/>
          <w:sz w:val="24"/>
          <w:szCs w:val="24"/>
          <w:lang w:val="sr-Latn-CS"/>
        </w:rPr>
        <w:t xml:space="preserve">Takođe, skupovima u porti manastira Gračanica i u Kosovskoj Mitrovici, građani i studenti su u 12.44 izrazili protest pod motom "Ne Kosovu u Unesko", javlja dopisnik RTS-a.Na pločniku isped crkve u Gračanici, koja je pod zaštitom Uneska kao ugroženi crkveni objekat, postavljene su fotografije srušenih i oštećenih pravoslavnih hramova, fresaka, ikona, grobalja i spomen obeležja. Učesnici skupa su zapaliti 175 sveća za isto toliko srušenih crkava i manastira na Kosovu i Metohiji. </w:t>
      </w:r>
    </w:p>
    <w:p w:rsidR="009F5264" w:rsidRDefault="009F5264" w:rsidP="009F5264">
      <w:pPr>
        <w:ind w:firstLine="708"/>
        <w:jc w:val="both"/>
        <w:rPr>
          <w:rFonts w:ascii="Times New Roman" w:eastAsia="Times New Roman" w:hAnsi="Times New Roman" w:cs="Times New Roman"/>
          <w:bCs/>
          <w:noProof/>
          <w:sz w:val="24"/>
          <w:szCs w:val="24"/>
          <w:lang w:val="sr-Latn-CS"/>
        </w:rPr>
      </w:pPr>
      <w:r w:rsidRPr="009F5264">
        <w:rPr>
          <w:rFonts w:ascii="Times New Roman" w:eastAsia="Times New Roman" w:hAnsi="Times New Roman" w:cs="Times New Roman"/>
          <w:bCs/>
          <w:noProof/>
          <w:sz w:val="24"/>
          <w:szCs w:val="24"/>
          <w:lang w:val="sr-Latn-CS"/>
        </w:rPr>
        <w:t xml:space="preserve">Na trgu u severnom delu Mitrovice u blizini glavnog ibarskog mosta studenti Prištinskog univerziteta su poručili da se protive nameri da kosovske institucije svojataju srpsku I pravoslavnu kulturnu baštinu na Kosovu I Metohiji.I u centru Novog Sada danas je održan protest protiv prijema Kosova u Unesku, a koji je organizovalo udruženje "Mlada srpska snaga".Nekoliko desetina mladih okupilo se kod Spomenika Svetozaru Miletiću gde su razvili transparent na kome je pisalo "Ko je kriv" uz spisak srpskih manastira i crkava koje su uništene ili oštećene na Kosovu i Metohiji, prensoi Tanjug.Oni su se na Trgu zadržali oko 30 minuta, a okupljenima su se obratila dvojica članova udruženja "Mlada srpska snaga".Potpredsednik tog udruženja Stefan Pekić rekao je novinarima da se u isto vreme slični protesti protiv prijema Kosova u Unesko održavaju u Banjaluci, Beogradu i Kosovskoj Mitrovici i da mladi na taj način izražavaju svoje nezadovoljstvo činjenicom da se uopšte glasa o članstvu Kosova u toj međunarodnoj instituciji."Unesko je najveća međunarodna kulturna institucija i smatramo da </w:t>
      </w:r>
      <w:r w:rsidRPr="009F5264">
        <w:rPr>
          <w:rFonts w:ascii="Times New Roman" w:eastAsia="Times New Roman" w:hAnsi="Times New Roman" w:cs="Times New Roman"/>
          <w:bCs/>
          <w:noProof/>
          <w:sz w:val="24"/>
          <w:szCs w:val="24"/>
          <w:lang w:val="sr-Latn-CS"/>
        </w:rPr>
        <w:lastRenderedPageBreak/>
        <w:t>Kosovo ne treba da bude njen član, jer će to da ugrozi kulturno istorijske spomenike na Kosovu koji pripadaju Srbiji", rekao je Pekić.</w:t>
      </w:r>
    </w:p>
    <w:p w:rsidR="004C23AD" w:rsidRDefault="009F5264" w:rsidP="009F5264">
      <w:pPr>
        <w:ind w:firstLine="708"/>
        <w:jc w:val="both"/>
        <w:rPr>
          <w:rFonts w:ascii="Times New Roman" w:eastAsia="Times New Roman" w:hAnsi="Times New Roman" w:cs="Times New Roman"/>
          <w:bCs/>
          <w:noProof/>
          <w:sz w:val="24"/>
          <w:szCs w:val="24"/>
          <w:lang w:val="sr-Latn-CS"/>
        </w:rPr>
      </w:pPr>
      <w:r w:rsidRPr="009F5264">
        <w:rPr>
          <w:rFonts w:ascii="Times New Roman" w:eastAsia="Times New Roman" w:hAnsi="Times New Roman" w:cs="Times New Roman"/>
          <w:bCs/>
          <w:noProof/>
          <w:sz w:val="24"/>
          <w:szCs w:val="24"/>
          <w:lang w:val="sr-Latn-CS"/>
        </w:rPr>
        <w:t>Na plenarnoj sednici Izvršnog saveta Uneska trebalo bi danas da se glasa o predlogu Albanije i grupe država za prijem Kosova u tu organizaciju, a Srbija je pozvala članice Uneska da taj zahtev odbiju i odbace.Ukoliko predlog bude usvojen, onda će o prijemu Kosova odlučivati Generalna konferencija Uneska gde se odlučuje dvotrećinskom većinom između 195 država članica od kojih je 111 priznalo Kosovo, a 84 nije.</w:t>
      </w:r>
    </w:p>
    <w:p w:rsidR="00CF7486" w:rsidRPr="00CF7486" w:rsidRDefault="00CF7486" w:rsidP="00CF7486">
      <w:pPr>
        <w:ind w:firstLine="708"/>
        <w:jc w:val="center"/>
        <w:rPr>
          <w:rFonts w:ascii="Times New Roman" w:eastAsia="Times New Roman" w:hAnsi="Times New Roman" w:cs="Times New Roman"/>
          <w:bCs/>
          <w:noProof/>
          <w:sz w:val="24"/>
          <w:szCs w:val="24"/>
          <w:lang w:val="sr-Latn-CS"/>
        </w:rPr>
      </w:pPr>
      <w:r w:rsidRPr="00CF7486">
        <w:rPr>
          <w:rFonts w:ascii="Times New Roman" w:eastAsia="Times New Roman" w:hAnsi="Times New Roman" w:cs="Times New Roman"/>
          <w:b/>
          <w:bCs/>
          <w:noProof/>
          <w:sz w:val="28"/>
          <w:szCs w:val="28"/>
          <w:lang w:val="sr-Latn-CS"/>
        </w:rPr>
        <w:t>Goldstin: Podržavamo zapošljavanje i obrazovanje u Srbiji</w:t>
      </w:r>
    </w:p>
    <w:p w:rsidR="00CF7486" w:rsidRDefault="00CF7486" w:rsidP="00CF7486">
      <w:pPr>
        <w:ind w:firstLine="708"/>
        <w:jc w:val="both"/>
        <w:rPr>
          <w:rFonts w:ascii="Times New Roman" w:eastAsia="Times New Roman" w:hAnsi="Times New Roman" w:cs="Times New Roman"/>
          <w:bCs/>
          <w:noProof/>
          <w:sz w:val="24"/>
          <w:szCs w:val="24"/>
          <w:lang w:val="sr-Latn-CS"/>
        </w:rPr>
      </w:pPr>
      <w:r>
        <w:rPr>
          <w:noProof/>
          <w:lang w:eastAsia="sr-Latn-RS"/>
        </w:rPr>
        <w:drawing>
          <wp:anchor distT="0" distB="0" distL="114300" distR="114300" simplePos="0" relativeHeight="251675648" behindDoc="1" locked="0" layoutInCell="1" allowOverlap="1" wp14:anchorId="291FF1E7" wp14:editId="498FF4CC">
            <wp:simplePos x="0" y="0"/>
            <wp:positionH relativeFrom="margin">
              <wp:align>right</wp:align>
            </wp:positionH>
            <wp:positionV relativeFrom="paragraph">
              <wp:posOffset>52705</wp:posOffset>
            </wp:positionV>
            <wp:extent cx="2134800" cy="1198800"/>
            <wp:effectExtent l="0" t="0" r="0" b="1905"/>
            <wp:wrapTight wrapText="bothSides">
              <wp:wrapPolygon edited="0">
                <wp:start x="0" y="0"/>
                <wp:lineTo x="0" y="21291"/>
                <wp:lineTo x="21401" y="21291"/>
                <wp:lineTo x="21401" y="0"/>
                <wp:lineTo x="0" y="0"/>
              </wp:wrapPolygon>
            </wp:wrapTight>
            <wp:docPr id="6" name="Picture 6" descr="http://www.rts.rs/upload/storyBoxImageData/2015/10/21/19524821/Elen-Goldst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s.rs/upload/storyBoxImageData/2015/10/21/19524821/Elen-Goldstin.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34800" cy="119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F7486">
        <w:rPr>
          <w:rFonts w:ascii="Times New Roman" w:eastAsia="Times New Roman" w:hAnsi="Times New Roman" w:cs="Times New Roman"/>
          <w:bCs/>
          <w:noProof/>
          <w:sz w:val="24"/>
          <w:szCs w:val="24"/>
          <w:lang w:val="sr-Latn-CS"/>
        </w:rPr>
        <w:t>Regionalna direktorka Svetske banke za Jugoistočnu Evropu Elen Goldstin kaže u intervjuu za agenciju "Tanjug" da je delegacija Srbije imala značajnu ulogu na jesenjim susretima MMF-a i Svetske banke u Limi i podseća da je ta banka na bilateralnom sastanku potpisala sa predstavnicima Srbije sporazum vredan 89,5 miliona dolara za podršku zapošljavanju i unapređenje konkurentnosti.Regionalna direktorka Svetske banke za Jugoistočnu Evropu Elen Goldstin kaže da je srpska delegacija imala značajnu ulogu na sastancima.</w:t>
      </w:r>
    </w:p>
    <w:p w:rsidR="00CF7486" w:rsidRDefault="00CF7486" w:rsidP="00CF7486">
      <w:pPr>
        <w:ind w:firstLine="708"/>
        <w:jc w:val="both"/>
        <w:rPr>
          <w:rFonts w:ascii="Times New Roman" w:eastAsia="Times New Roman" w:hAnsi="Times New Roman" w:cs="Times New Roman"/>
          <w:bCs/>
          <w:noProof/>
          <w:sz w:val="24"/>
          <w:szCs w:val="24"/>
          <w:lang w:val="sr-Latn-CS"/>
        </w:rPr>
      </w:pPr>
      <w:r w:rsidRPr="00CF7486">
        <w:rPr>
          <w:rFonts w:ascii="Times New Roman" w:eastAsia="Times New Roman" w:hAnsi="Times New Roman" w:cs="Times New Roman"/>
          <w:bCs/>
          <w:noProof/>
          <w:sz w:val="24"/>
          <w:szCs w:val="24"/>
          <w:lang w:val="sr-Latn-CS"/>
        </w:rPr>
        <w:t>"Pored uobičajenih sastanaka delegacije i potpredsednika, važno je i učešće ministra finansija Dušana Vujovića na posebnom panelu o obrazovanju", ističe Goldstin rezimirajući utiske nakon susreta.Goldstin je navela da su taj panel, kao i potpisan sporazum, bili deo nastojanja Svetske banke da promoviše inkluzivno obrazovanje širom sveta, ukazavši da je zadovoljna što je banka uspela da uđe u globalno partnerstvo sa jednim od najpoznatijih Srba - teniserom Novakom Đokovićem."Kroz njegovu fondaciju i ugled, prenećemo poruku o važnosti obrazovanja za ekonomski rast i zaposlenost širom sveta. Srećom počećemo u Srbiji, a ovaj sporazum o kreditu to omogućava", rekla je Goldstin dodajući da očekuje da će ovaj projekat zaživeti na proleće ili leto 2016.Navodi da je svesna da će mnogi reći da inkluzivno obrazovanje nije prioritet jer je mnogima posao potreban odmah, a ova investicija donosi poslove tek godinama kasnije, ali kada je reč o dugoročnom rastu i zapošljavanju u Srbiji, kaž, to je od ključne važnosti.</w:t>
      </w:r>
    </w:p>
    <w:p w:rsidR="00CF7486" w:rsidRDefault="00CF7486" w:rsidP="00CF7486">
      <w:pPr>
        <w:ind w:firstLine="708"/>
        <w:jc w:val="both"/>
        <w:rPr>
          <w:rFonts w:ascii="Times New Roman" w:eastAsia="Times New Roman" w:hAnsi="Times New Roman" w:cs="Times New Roman"/>
          <w:bCs/>
          <w:noProof/>
          <w:sz w:val="24"/>
          <w:szCs w:val="24"/>
          <w:lang w:val="sr-Latn-CS"/>
        </w:rPr>
      </w:pPr>
      <w:r w:rsidRPr="00CF7486">
        <w:rPr>
          <w:rFonts w:ascii="Times New Roman" w:eastAsia="Times New Roman" w:hAnsi="Times New Roman" w:cs="Times New Roman"/>
          <w:bCs/>
          <w:noProof/>
          <w:sz w:val="24"/>
          <w:szCs w:val="24"/>
          <w:lang w:val="sr-Latn-CS"/>
        </w:rPr>
        <w:t>"Srbija ima i manjinske populacije, poput Roma, a ako pogledate demografske podatke, broj Srba opada, a Romi su rastuća populacija. Zato će oni postati važan deo tržišta rada i ta deca bi morala da imaju prave veštine da bi mogla da doprinesu boljoj budućnosti Srbije. U suprotnom će postati fiskalni teret", rekla je Goldstin.Partnerstvo s Fondacijom "Novak Đoković" je, kako je istakla, globalno, a najbolji teniser sveta će biti svojevrsni portparol u svetu, koji će isticati ekonomsku korist inkluzivnog obrazovanja, a posebno dece u ranom uzrastu."To je priroda njihovog doprinosa, a takođe će nastojati da privlače korporativne sponzore da podrže projekat. Naravno, glavno finansiranje će doći od Svetske banke", rekla je Goldstin uz opasku da bi volela da se i korporativni svet uvede u projekat, jer kompanije najbolje razumeju kakve su veštine potrebne i kakvi su zahtevi tržišta rada.Govoreći o projektu navodi da se on naslanja na drugi stub podrške Svetske banke, dok se prvi stub fokusira na promenu prirode države u Srbiji, njenu ulogu i efiksnost. Drugi stub se, dodaje, odnosi na povećanje dinamizma privatnog sektora.Stimulisaćemo otvaranje radnih mesta u privatnom sektoru</w:t>
      </w:r>
      <w:r>
        <w:rPr>
          <w:rFonts w:ascii="Times New Roman" w:eastAsia="Times New Roman" w:hAnsi="Times New Roman" w:cs="Times New Roman"/>
          <w:bCs/>
          <w:noProof/>
          <w:sz w:val="24"/>
          <w:szCs w:val="24"/>
          <w:lang w:val="sr-Latn-CS"/>
        </w:rPr>
        <w:t>.</w:t>
      </w:r>
      <w:r w:rsidRPr="00CF7486">
        <w:rPr>
          <w:rFonts w:ascii="Times New Roman" w:eastAsia="Times New Roman" w:hAnsi="Times New Roman" w:cs="Times New Roman"/>
          <w:bCs/>
          <w:noProof/>
          <w:sz w:val="24"/>
          <w:szCs w:val="24"/>
          <w:lang w:val="sr-Latn-CS"/>
        </w:rPr>
        <w:t>"Želimo da uradimo nešto što će stimulisati otvaranje radnih mesta u privatnom sektoru, a ništa nije važnije od stvaranja radnih mesta u</w:t>
      </w:r>
      <w:r>
        <w:rPr>
          <w:rFonts w:ascii="Times New Roman" w:eastAsia="Times New Roman" w:hAnsi="Times New Roman" w:cs="Times New Roman"/>
          <w:bCs/>
          <w:noProof/>
          <w:sz w:val="24"/>
          <w:szCs w:val="24"/>
          <w:lang w:val="sr-Latn-CS"/>
        </w:rPr>
        <w:t xml:space="preserve"> Srbiji", poručila je Goldstin.</w:t>
      </w:r>
      <w:r w:rsidRPr="00CF7486">
        <w:rPr>
          <w:rFonts w:ascii="Times New Roman" w:eastAsia="Times New Roman" w:hAnsi="Times New Roman" w:cs="Times New Roman"/>
          <w:bCs/>
          <w:noProof/>
          <w:sz w:val="24"/>
          <w:szCs w:val="24"/>
          <w:lang w:val="sr-Latn-CS"/>
        </w:rPr>
        <w:t xml:space="preserve">Ova nova operacija </w:t>
      </w:r>
      <w:r w:rsidRPr="00CF7486">
        <w:rPr>
          <w:rFonts w:ascii="Times New Roman" w:eastAsia="Times New Roman" w:hAnsi="Times New Roman" w:cs="Times New Roman"/>
          <w:bCs/>
          <w:noProof/>
          <w:sz w:val="24"/>
          <w:szCs w:val="24"/>
          <w:lang w:val="sr-Latn-CS"/>
        </w:rPr>
        <w:lastRenderedPageBreak/>
        <w:t>se, prema njenim rečima, fokusira na tri različite aktivnosti koje bi bile od pomoći u stimulisanju investicija i kreiranju radnih mesta.Prva je kreiranje više prijateljske klime za investicije, strane i domaće. Drugo je podrška inovacijama, a, treće unapređenje usluga za one koji traže posao.</w:t>
      </w:r>
    </w:p>
    <w:p w:rsidR="00CF7486" w:rsidRDefault="00CF7486" w:rsidP="00CF7486">
      <w:pPr>
        <w:ind w:firstLine="708"/>
        <w:jc w:val="both"/>
        <w:rPr>
          <w:rFonts w:ascii="Times New Roman" w:eastAsia="Times New Roman" w:hAnsi="Times New Roman" w:cs="Times New Roman"/>
          <w:bCs/>
          <w:noProof/>
          <w:sz w:val="24"/>
          <w:szCs w:val="24"/>
          <w:lang w:val="sr-Latn-CS"/>
        </w:rPr>
      </w:pPr>
      <w:r w:rsidRPr="00CF7486">
        <w:rPr>
          <w:rFonts w:ascii="Times New Roman" w:eastAsia="Times New Roman" w:hAnsi="Times New Roman" w:cs="Times New Roman"/>
          <w:bCs/>
          <w:noProof/>
          <w:sz w:val="24"/>
          <w:szCs w:val="24"/>
          <w:lang w:val="sr-Latn-CS"/>
        </w:rPr>
        <w:t>"Primetno je da je širom Balkana visoka nezaposlenost, ali takođe je visok i nivo neaktivnosti. Ljudi koji bi stvarno mogli da spadaju u radnu snagu koja traži posao, čak i nisu uračunati u tu grupu. Moramo da uradimo više kako bi ih uključili", rekla je Goldstin.Kao primer navodi mlade majke i činjenicu da ne postoji adekvatna nega za decu, kako bi one, umesto da ostanu kod kuće s decom, mogle da odaberu i da traže posao. Zato bi morale da postoje ustanove za brigu o deci, kaže Goldstin.</w:t>
      </w:r>
    </w:p>
    <w:p w:rsidR="004C23AD" w:rsidRDefault="00CF7486" w:rsidP="00CF7486">
      <w:pPr>
        <w:ind w:firstLine="708"/>
        <w:jc w:val="both"/>
        <w:rPr>
          <w:rFonts w:ascii="Times New Roman" w:eastAsia="Times New Roman" w:hAnsi="Times New Roman" w:cs="Times New Roman"/>
          <w:bCs/>
          <w:noProof/>
          <w:sz w:val="24"/>
          <w:szCs w:val="24"/>
          <w:lang w:val="sr-Latn-CS"/>
        </w:rPr>
      </w:pPr>
      <w:r w:rsidRPr="00CF7486">
        <w:rPr>
          <w:rFonts w:ascii="Times New Roman" w:eastAsia="Times New Roman" w:hAnsi="Times New Roman" w:cs="Times New Roman"/>
          <w:bCs/>
          <w:noProof/>
          <w:sz w:val="24"/>
          <w:szCs w:val="24"/>
          <w:lang w:val="sr-Latn-CS"/>
        </w:rPr>
        <w:t>Takođe, dodaje da je potrebno da postoje i subvencionisani programi za zapošljavanje za one koji traže prvi posao, jer bi to mlade "ubacilo" u firme gde bi stekli neophodne poslovne veštine na osnovu kojih bi kasnije mogli da dobiji stalni posao."To je to kada je reč o ovom sporazumu. Ključne su tri stvari- investiciona klima, investicije i poslovi", zaključila je Goldstin.</w:t>
      </w:r>
    </w:p>
    <w:p w:rsidR="0047104E" w:rsidRPr="0047104E" w:rsidRDefault="0047104E" w:rsidP="0047104E">
      <w:pPr>
        <w:spacing w:before="100" w:beforeAutospacing="1" w:after="100" w:afterAutospacing="1" w:line="240" w:lineRule="auto"/>
        <w:jc w:val="center"/>
        <w:outlineLvl w:val="1"/>
        <w:rPr>
          <w:rFonts w:ascii="Times New Roman" w:eastAsia="Times New Roman" w:hAnsi="Times New Roman" w:cs="Times New Roman"/>
          <w:b/>
          <w:bCs/>
          <w:sz w:val="28"/>
          <w:szCs w:val="28"/>
          <w:lang w:eastAsia="sr-Latn-RS"/>
        </w:rPr>
      </w:pPr>
      <w:r w:rsidRPr="0047104E">
        <w:rPr>
          <w:rFonts w:ascii="Times New Roman" w:eastAsia="Times New Roman" w:hAnsi="Times New Roman" w:cs="Times New Roman"/>
          <w:b/>
          <w:bCs/>
          <w:sz w:val="28"/>
          <w:szCs w:val="28"/>
          <w:lang w:eastAsia="sr-Latn-RS"/>
        </w:rPr>
        <w:t>Posao za 39 mladih zavarivača u Kostolcu</w:t>
      </w:r>
    </w:p>
    <w:p w:rsidR="0047104E" w:rsidRDefault="0047104E" w:rsidP="0047104E">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47104E">
        <w:rPr>
          <w:rFonts w:ascii="Times New Roman" w:eastAsia="Times New Roman" w:hAnsi="Times New Roman" w:cs="Times New Roman"/>
          <w:sz w:val="24"/>
          <w:szCs w:val="24"/>
          <w:lang w:eastAsia="sr-Latn-RS"/>
        </w:rPr>
        <w:t>Udovičić: Mladi često hrle ka učenju zanimanja za kojima ne postoji potražnja na tržištu rada, a nama zavarivači nedostaju. Srbiji su potrebni kako bismo ojačali našu privredu</w:t>
      </w:r>
      <w:r w:rsidRPr="0047104E">
        <w:rPr>
          <w:rFonts w:ascii="Times New Roman" w:eastAsia="Times New Roman" w:hAnsi="Times New Roman" w:cs="Times New Roman"/>
          <w:noProof/>
          <w:color w:val="0000FF"/>
          <w:sz w:val="24"/>
          <w:szCs w:val="24"/>
          <w:lang w:eastAsia="sr-Latn-RS"/>
        </w:rPr>
        <w:drawing>
          <wp:anchor distT="0" distB="0" distL="114300" distR="114300" simplePos="0" relativeHeight="251677696" behindDoc="1" locked="0" layoutInCell="1" allowOverlap="1">
            <wp:simplePos x="0" y="0"/>
            <wp:positionH relativeFrom="column">
              <wp:posOffset>4445</wp:posOffset>
            </wp:positionH>
            <wp:positionV relativeFrom="paragraph">
              <wp:posOffset>5080</wp:posOffset>
            </wp:positionV>
            <wp:extent cx="2890800" cy="1900800"/>
            <wp:effectExtent l="0" t="0" r="5080" b="4445"/>
            <wp:wrapTight wrapText="bothSides">
              <wp:wrapPolygon edited="0">
                <wp:start x="0" y="0"/>
                <wp:lineTo x="0" y="21434"/>
                <wp:lineTo x="21496" y="21434"/>
                <wp:lineTo x="21496" y="0"/>
                <wp:lineTo x="0" y="0"/>
              </wp:wrapPolygon>
            </wp:wrapTight>
            <wp:docPr id="11" name="Picture 10" descr=" Vanja Udovičić u Kostolcu">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Vanja Udovičić u Kostolcu">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890800" cy="19008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sz w:val="24"/>
          <w:szCs w:val="24"/>
          <w:lang w:eastAsia="sr-Latn-RS"/>
        </w:rPr>
        <w:t>.</w:t>
      </w:r>
      <w:r w:rsidRPr="0047104E">
        <w:rPr>
          <w:rFonts w:ascii="Times New Roman" w:eastAsia="Times New Roman" w:hAnsi="Times New Roman" w:cs="Times New Roman"/>
          <w:sz w:val="24"/>
          <w:szCs w:val="24"/>
          <w:lang w:eastAsia="sr-Latn-RS"/>
        </w:rPr>
        <w:t>Ministar omladine i sporta Vanja Udovičić u sredu je prisustvovao potpisavanju ugovora o radu za 39 mladih radnika od 18 do 30 godina, koji su se u okviru projekta Ministarstva omladine i sporta „Spoji i zavari“ od aprila obučavali i osposobljavali za rad na poslovima zavarivanja i svih 39 je dobilo posao u preduzeću „Prim“.</w:t>
      </w:r>
      <w:r>
        <w:rPr>
          <w:rFonts w:ascii="Times New Roman" w:eastAsia="Times New Roman" w:hAnsi="Times New Roman" w:cs="Times New Roman"/>
          <w:sz w:val="24"/>
          <w:szCs w:val="24"/>
          <w:lang w:eastAsia="sr-Latn-RS"/>
        </w:rPr>
        <w:t xml:space="preserve"> </w:t>
      </w:r>
      <w:r w:rsidRPr="0047104E">
        <w:rPr>
          <w:rFonts w:ascii="Times New Roman" w:eastAsia="Times New Roman" w:hAnsi="Times New Roman" w:cs="Times New Roman"/>
          <w:sz w:val="24"/>
          <w:szCs w:val="24"/>
          <w:lang w:eastAsia="sr-Latn-RS"/>
        </w:rPr>
        <w:t>- Danas mladi često hrle ka učenju zanimanja za kojima ne postoji potražnja na tržištu rada, a nama zavarivači nedostaju. Srbiji su potrebni kako bismo ojačali našu privredu, a ne „uvozili“ radnike iz drugih zemalja - rekao je Udovičić.On je istakao da je poražavajuć podatak da je polovina mladih u Srbiji nezaposlena.</w:t>
      </w:r>
    </w:p>
    <w:p w:rsidR="00BC325B" w:rsidRDefault="0047104E" w:rsidP="0047104E">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47104E">
        <w:rPr>
          <w:rFonts w:ascii="Times New Roman" w:eastAsia="Times New Roman" w:hAnsi="Times New Roman" w:cs="Times New Roman"/>
          <w:sz w:val="24"/>
          <w:szCs w:val="24"/>
          <w:lang w:eastAsia="sr-Latn-RS"/>
        </w:rPr>
        <w:t>- Mi se svim silama borimo kako bi mladi imali svoju šansu za zaposlenje, a to se može videti i kroz podatak da je u 2015. godini čak 126.000 ljudi obuhvaćeno merama Vlade Srbije za aktivno zapošljavanje, a čak 50% novca odvojenog za te projekte namenjeno je zapošljavanju mladih. Početkom ove godine, Ministarstvo omladine i sporta pokrenulo je projekat koji ima za cilj povećanje zapošljivosti mladih, uradili smo Nacionalni program mera za zapošljavanje mladih koji ćemo uskoro i predstaviti javnosti - naglasio je Udovičić.</w:t>
      </w:r>
    </w:p>
    <w:p w:rsidR="007A6F3D" w:rsidRDefault="007A6F3D" w:rsidP="0047104E">
      <w:pPr>
        <w:spacing w:before="100" w:beforeAutospacing="1" w:after="100" w:afterAutospacing="1" w:line="240" w:lineRule="auto"/>
        <w:ind w:firstLine="708"/>
        <w:jc w:val="both"/>
        <w:rPr>
          <w:rFonts w:ascii="Times New Roman" w:eastAsia="Times New Roman" w:hAnsi="Times New Roman" w:cs="Times New Roman"/>
          <w:bCs/>
          <w:noProof/>
          <w:sz w:val="24"/>
          <w:szCs w:val="24"/>
          <w:lang w:val="sr-Latn-CS"/>
        </w:rPr>
      </w:pPr>
    </w:p>
    <w:p w:rsidR="00BC325B" w:rsidRPr="00BC325B" w:rsidRDefault="00BC325B" w:rsidP="00BC325B">
      <w:pPr>
        <w:spacing w:before="100" w:beforeAutospacing="1" w:after="100" w:afterAutospacing="1" w:line="240" w:lineRule="auto"/>
        <w:jc w:val="center"/>
        <w:outlineLvl w:val="1"/>
        <w:rPr>
          <w:rFonts w:ascii="Times New Roman" w:eastAsia="Times New Roman" w:hAnsi="Times New Roman" w:cs="Times New Roman"/>
          <w:b/>
          <w:bCs/>
          <w:sz w:val="28"/>
          <w:szCs w:val="28"/>
          <w:lang w:eastAsia="sr-Latn-RS"/>
        </w:rPr>
      </w:pPr>
      <w:r w:rsidRPr="00BC325B">
        <w:rPr>
          <w:rFonts w:ascii="Times New Roman" w:eastAsia="Times New Roman" w:hAnsi="Times New Roman" w:cs="Times New Roman"/>
          <w:b/>
          <w:bCs/>
          <w:sz w:val="28"/>
          <w:szCs w:val="28"/>
          <w:lang w:eastAsia="sr-Latn-RS"/>
        </w:rPr>
        <w:t>Sreća zavisi od tri stvari</w:t>
      </w:r>
    </w:p>
    <w:p w:rsidR="00BC325B" w:rsidRDefault="00BC325B" w:rsidP="00BC325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BC325B">
        <w:rPr>
          <w:rFonts w:ascii="Times New Roman" w:eastAsia="Times New Roman" w:hAnsi="Times New Roman" w:cs="Times New Roman"/>
          <w:sz w:val="24"/>
          <w:szCs w:val="24"/>
          <w:lang w:eastAsia="sr-Latn-RS"/>
        </w:rPr>
        <w:lastRenderedPageBreak/>
        <w:t>Istraživači australijskog Dikin univerziteta ustanovili da je za potpuni osećaj sreće potrebno da budu ispunjena tri uslova koja su nazvali "zlatni tougao sreće"</w:t>
      </w:r>
      <w:r>
        <w:rPr>
          <w:rFonts w:ascii="Times New Roman" w:eastAsia="Times New Roman" w:hAnsi="Times New Roman" w:cs="Times New Roman"/>
          <w:sz w:val="24"/>
          <w:szCs w:val="24"/>
          <w:lang w:eastAsia="sr-Latn-RS"/>
        </w:rPr>
        <w:t>.</w:t>
      </w:r>
      <w:r w:rsidRPr="00BC325B">
        <w:rPr>
          <w:rFonts w:ascii="Times New Roman" w:eastAsia="Times New Roman" w:hAnsi="Times New Roman" w:cs="Times New Roman"/>
          <w:noProof/>
          <w:color w:val="0000FF"/>
          <w:sz w:val="24"/>
          <w:szCs w:val="24"/>
          <w:lang w:eastAsia="sr-Latn-RS"/>
        </w:rPr>
        <w:drawing>
          <wp:anchor distT="0" distB="0" distL="114300" distR="114300" simplePos="0" relativeHeight="251676672" behindDoc="1" locked="0" layoutInCell="1" allowOverlap="1" wp14:anchorId="69C057AD" wp14:editId="12F087E7">
            <wp:simplePos x="0" y="0"/>
            <wp:positionH relativeFrom="column">
              <wp:posOffset>4445</wp:posOffset>
            </wp:positionH>
            <wp:positionV relativeFrom="paragraph">
              <wp:posOffset>5080</wp:posOffset>
            </wp:positionV>
            <wp:extent cx="2682000" cy="1666800"/>
            <wp:effectExtent l="0" t="0" r="4445" b="0"/>
            <wp:wrapTight wrapText="bothSides">
              <wp:wrapPolygon edited="0">
                <wp:start x="0" y="0"/>
                <wp:lineTo x="0" y="21238"/>
                <wp:lineTo x="21482" y="21238"/>
                <wp:lineTo x="21482" y="0"/>
                <wp:lineTo x="0" y="0"/>
              </wp:wrapPolygon>
            </wp:wrapTight>
            <wp:docPr id="7" name="Picture 7" descr=" Thinkstock">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Thinkstock">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682000" cy="16668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BC325B" w:rsidRDefault="00BC325B" w:rsidP="00BC325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BC325B">
        <w:rPr>
          <w:rFonts w:ascii="Times New Roman" w:eastAsia="Times New Roman" w:hAnsi="Times New Roman" w:cs="Times New Roman"/>
          <w:sz w:val="24"/>
          <w:szCs w:val="24"/>
          <w:lang w:eastAsia="sr-Latn-RS"/>
        </w:rPr>
        <w:t>SIDNEJ - Istraživači australijskog Dikin univerziteta ustanovili da je za potpuni osećaj sreće potrebno da budu ispunjena tri uslova koja su nazvali "zlatni tougao sreće".Ova tri faktora koja definišu sreću su dobri međuljudski odnosi, stabilna finansijska situacija i posedovanje životnog cilja.Do ovog zaključka, istraživači su došli na osnovu studije koja je sprovedena u periodu od 15 godina na uzorku od preko 60.000 ljudi.Robert Kamins, jedan od autora studije, ističe da su odnosi koje imamo sa drugim ljudima od presudnog značaja: "I osobe sa niskim primanjima mogu da ostvare zadovoljavajući nivo sreće ukoliko su razvili pozitivne društvene kontakte i ako imaju neki cilj u životu".Ti odnosi ne moraju obavezno da budu romantične prirode, ali je potrebno da oni podrazumevaju podršku i intimnost, objasnio je on.</w:t>
      </w:r>
    </w:p>
    <w:p w:rsidR="00BC325B" w:rsidRDefault="00BC325B" w:rsidP="00BC325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BC325B">
        <w:rPr>
          <w:rFonts w:ascii="Times New Roman" w:eastAsia="Times New Roman" w:hAnsi="Times New Roman" w:cs="Times New Roman"/>
          <w:sz w:val="24"/>
          <w:szCs w:val="24"/>
          <w:lang w:eastAsia="sr-Latn-RS"/>
        </w:rPr>
        <w:t>"Neophodno je imati nekog s kim možete da podelite svoje misli, tajne, nade, snove i strahove. Životne teškoće će pre slomiti one kojima nedostaje ta vrsta oslonca", zaključio je australijski naučnik.Kamins tvrdi da novac znatno utiče na sreću pojedinca jer mu omogućava da se oslobodi stresa.Ipak, da bi čovek dosegao visok stepen zadovoljstva i sreće, potrebno je da mu rad pruža više od finansijske sigurnosti.</w:t>
      </w:r>
    </w:p>
    <w:p w:rsidR="004C23AD" w:rsidRDefault="00BC325B" w:rsidP="0047104E">
      <w:pPr>
        <w:spacing w:before="100" w:beforeAutospacing="1" w:after="100" w:afterAutospacing="1" w:line="240" w:lineRule="auto"/>
        <w:ind w:firstLine="708"/>
        <w:jc w:val="both"/>
        <w:rPr>
          <w:rFonts w:ascii="Times New Roman" w:eastAsia="Times New Roman" w:hAnsi="Times New Roman" w:cs="Times New Roman"/>
          <w:bCs/>
          <w:noProof/>
          <w:sz w:val="24"/>
          <w:szCs w:val="24"/>
          <w:lang w:val="sr-Latn-CS"/>
        </w:rPr>
      </w:pPr>
      <w:r w:rsidRPr="00BC325B">
        <w:rPr>
          <w:rFonts w:ascii="Times New Roman" w:eastAsia="Times New Roman" w:hAnsi="Times New Roman" w:cs="Times New Roman"/>
          <w:sz w:val="24"/>
          <w:szCs w:val="24"/>
          <w:lang w:eastAsia="sr-Latn-RS"/>
        </w:rPr>
        <w:t>Ono što je iznenadilo istraživače je činjenica da su ispitanici tek retko dovodili sreću u vezu sa zdravljem.Zadovoljstvo sopstvenim zdravljem opada kako starimo, ali sreća, generalno, sve više raste</w:t>
      </w:r>
      <w:r>
        <w:rPr>
          <w:rFonts w:ascii="Times New Roman" w:eastAsia="Times New Roman" w:hAnsi="Times New Roman" w:cs="Times New Roman"/>
          <w:sz w:val="24"/>
          <w:szCs w:val="24"/>
          <w:lang w:eastAsia="sr-Latn-RS"/>
        </w:rPr>
        <w:t xml:space="preserve"> sa godinama", rekao je Kamins.</w:t>
      </w:r>
    </w:p>
    <w:p w:rsidR="00E252EA" w:rsidRPr="00B77597" w:rsidRDefault="00E252EA" w:rsidP="00E252EA">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18"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19"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E252EA" w:rsidRDefault="00E252EA" w:rsidP="00E252EA"/>
    <w:p w:rsidR="00E252EA" w:rsidRDefault="00E252EA" w:rsidP="00E252EA"/>
    <w:p w:rsidR="009D59FA" w:rsidRPr="009D59FA" w:rsidRDefault="009D59FA" w:rsidP="009D59FA">
      <w:pPr>
        <w:spacing w:before="100" w:beforeAutospacing="1" w:after="100" w:afterAutospacing="1" w:line="240" w:lineRule="auto"/>
        <w:rPr>
          <w:rFonts w:ascii="Times New Roman" w:eastAsia="Times New Roman" w:hAnsi="Times New Roman" w:cs="Times New Roman"/>
          <w:sz w:val="24"/>
          <w:szCs w:val="24"/>
          <w:lang w:eastAsia="sr-Latn-RS"/>
        </w:rPr>
      </w:pPr>
    </w:p>
    <w:sectPr w:rsidR="009D59FA" w:rsidRPr="009D59FA">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9DE" w:rsidRDefault="00A649DE" w:rsidP="00201117">
      <w:pPr>
        <w:spacing w:after="0" w:line="240" w:lineRule="auto"/>
      </w:pPr>
      <w:r>
        <w:separator/>
      </w:r>
    </w:p>
  </w:endnote>
  <w:endnote w:type="continuationSeparator" w:id="0">
    <w:p w:rsidR="00A649DE" w:rsidRDefault="00A649DE"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295F1F">
          <w:rPr>
            <w:noProof/>
          </w:rPr>
          <w:t>1</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9DE" w:rsidRDefault="00A649DE" w:rsidP="00201117">
      <w:pPr>
        <w:spacing w:after="0" w:line="240" w:lineRule="auto"/>
      </w:pPr>
      <w:r>
        <w:separator/>
      </w:r>
    </w:p>
  </w:footnote>
  <w:footnote w:type="continuationSeparator" w:id="0">
    <w:p w:rsidR="00A649DE" w:rsidRDefault="00A649DE"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CD8"/>
    <w:multiLevelType w:val="multilevel"/>
    <w:tmpl w:val="64A6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41FC3"/>
    <w:multiLevelType w:val="multilevel"/>
    <w:tmpl w:val="4BA08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51CCD"/>
    <w:multiLevelType w:val="multilevel"/>
    <w:tmpl w:val="4D72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54275"/>
    <w:multiLevelType w:val="multilevel"/>
    <w:tmpl w:val="9072C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6F3FAA"/>
    <w:multiLevelType w:val="multilevel"/>
    <w:tmpl w:val="26F84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A17C80"/>
    <w:multiLevelType w:val="multilevel"/>
    <w:tmpl w:val="0EC86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6C4615"/>
    <w:multiLevelType w:val="multilevel"/>
    <w:tmpl w:val="B6E6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5A372D"/>
    <w:multiLevelType w:val="multilevel"/>
    <w:tmpl w:val="11764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4B5172"/>
    <w:multiLevelType w:val="multilevel"/>
    <w:tmpl w:val="8ACE8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6B086F"/>
    <w:multiLevelType w:val="multilevel"/>
    <w:tmpl w:val="5E74E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8606FC"/>
    <w:multiLevelType w:val="multilevel"/>
    <w:tmpl w:val="5ACE2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363EC3"/>
    <w:multiLevelType w:val="multilevel"/>
    <w:tmpl w:val="20B6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F67624"/>
    <w:multiLevelType w:val="multilevel"/>
    <w:tmpl w:val="0A7A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AF4AB5"/>
    <w:multiLevelType w:val="multilevel"/>
    <w:tmpl w:val="6784C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04181A"/>
    <w:multiLevelType w:val="multilevel"/>
    <w:tmpl w:val="B172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570375"/>
    <w:multiLevelType w:val="multilevel"/>
    <w:tmpl w:val="9102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4C6A8D"/>
    <w:multiLevelType w:val="multilevel"/>
    <w:tmpl w:val="E8D85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ED5D11"/>
    <w:multiLevelType w:val="multilevel"/>
    <w:tmpl w:val="4FD65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F17E1B"/>
    <w:multiLevelType w:val="multilevel"/>
    <w:tmpl w:val="2B827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742DC4"/>
    <w:multiLevelType w:val="multilevel"/>
    <w:tmpl w:val="EFFC5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2D5FDA"/>
    <w:multiLevelType w:val="multilevel"/>
    <w:tmpl w:val="146C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FEB294D"/>
    <w:multiLevelType w:val="hybridMultilevel"/>
    <w:tmpl w:val="91D63B6C"/>
    <w:lvl w:ilvl="0" w:tplc="8D569702">
      <w:start w:val="1"/>
      <w:numFmt w:val="decimal"/>
      <w:lvlText w:val="%1)"/>
      <w:lvlJc w:val="left"/>
      <w:pPr>
        <w:ind w:left="1650" w:hanging="93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04951D9"/>
    <w:multiLevelType w:val="multilevel"/>
    <w:tmpl w:val="6AB65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A87542"/>
    <w:multiLevelType w:val="multilevel"/>
    <w:tmpl w:val="85244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1152EC"/>
    <w:multiLevelType w:val="multilevel"/>
    <w:tmpl w:val="BB1E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F335B9"/>
    <w:multiLevelType w:val="multilevel"/>
    <w:tmpl w:val="4F7EE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6F3DF0"/>
    <w:multiLevelType w:val="multilevel"/>
    <w:tmpl w:val="A5321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1942C7"/>
    <w:multiLevelType w:val="multilevel"/>
    <w:tmpl w:val="14207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7877DD"/>
    <w:multiLevelType w:val="multilevel"/>
    <w:tmpl w:val="6DAE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6244B9"/>
    <w:multiLevelType w:val="multilevel"/>
    <w:tmpl w:val="48544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4A0447"/>
    <w:multiLevelType w:val="multilevel"/>
    <w:tmpl w:val="7338C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216B3B"/>
    <w:multiLevelType w:val="multilevel"/>
    <w:tmpl w:val="FFD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64518C"/>
    <w:multiLevelType w:val="multilevel"/>
    <w:tmpl w:val="3BBE3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F2760A"/>
    <w:multiLevelType w:val="multilevel"/>
    <w:tmpl w:val="7FCC3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C01BEE"/>
    <w:multiLevelType w:val="multilevel"/>
    <w:tmpl w:val="6C2EB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DB719B"/>
    <w:multiLevelType w:val="multilevel"/>
    <w:tmpl w:val="3B84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DD370D"/>
    <w:multiLevelType w:val="multilevel"/>
    <w:tmpl w:val="3BBE7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3B3475"/>
    <w:multiLevelType w:val="multilevel"/>
    <w:tmpl w:val="7478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32458C"/>
    <w:multiLevelType w:val="multilevel"/>
    <w:tmpl w:val="86EA4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5"/>
  </w:num>
  <w:num w:numId="3">
    <w:abstractNumId w:val="2"/>
  </w:num>
  <w:num w:numId="4">
    <w:abstractNumId w:val="14"/>
  </w:num>
  <w:num w:numId="5">
    <w:abstractNumId w:val="7"/>
  </w:num>
  <w:num w:numId="6">
    <w:abstractNumId w:val="32"/>
  </w:num>
  <w:num w:numId="7">
    <w:abstractNumId w:val="24"/>
  </w:num>
  <w:num w:numId="8">
    <w:abstractNumId w:val="13"/>
  </w:num>
  <w:num w:numId="9">
    <w:abstractNumId w:val="4"/>
  </w:num>
  <w:num w:numId="10">
    <w:abstractNumId w:val="11"/>
  </w:num>
  <w:num w:numId="11">
    <w:abstractNumId w:val="31"/>
  </w:num>
  <w:num w:numId="12">
    <w:abstractNumId w:val="6"/>
  </w:num>
  <w:num w:numId="13">
    <w:abstractNumId w:val="23"/>
  </w:num>
  <w:num w:numId="14">
    <w:abstractNumId w:val="33"/>
  </w:num>
  <w:num w:numId="15">
    <w:abstractNumId w:val="12"/>
  </w:num>
  <w:num w:numId="16">
    <w:abstractNumId w:val="34"/>
  </w:num>
  <w:num w:numId="17">
    <w:abstractNumId w:val="8"/>
  </w:num>
  <w:num w:numId="18">
    <w:abstractNumId w:val="22"/>
  </w:num>
  <w:num w:numId="19">
    <w:abstractNumId w:val="35"/>
  </w:num>
  <w:num w:numId="20">
    <w:abstractNumId w:val="18"/>
  </w:num>
  <w:num w:numId="21">
    <w:abstractNumId w:val="37"/>
  </w:num>
  <w:num w:numId="22">
    <w:abstractNumId w:val="26"/>
  </w:num>
  <w:num w:numId="23">
    <w:abstractNumId w:val="20"/>
  </w:num>
  <w:num w:numId="24">
    <w:abstractNumId w:val="15"/>
  </w:num>
  <w:num w:numId="25">
    <w:abstractNumId w:val="1"/>
  </w:num>
  <w:num w:numId="26">
    <w:abstractNumId w:val="29"/>
  </w:num>
  <w:num w:numId="27">
    <w:abstractNumId w:val="30"/>
  </w:num>
  <w:num w:numId="28">
    <w:abstractNumId w:val="0"/>
  </w:num>
  <w:num w:numId="29">
    <w:abstractNumId w:val="10"/>
  </w:num>
  <w:num w:numId="30">
    <w:abstractNumId w:val="19"/>
  </w:num>
  <w:num w:numId="31">
    <w:abstractNumId w:val="21"/>
  </w:num>
  <w:num w:numId="32">
    <w:abstractNumId w:val="17"/>
  </w:num>
  <w:num w:numId="33">
    <w:abstractNumId w:val="36"/>
  </w:num>
  <w:num w:numId="34">
    <w:abstractNumId w:val="28"/>
  </w:num>
  <w:num w:numId="35">
    <w:abstractNumId w:val="38"/>
  </w:num>
  <w:num w:numId="36">
    <w:abstractNumId w:val="3"/>
  </w:num>
  <w:num w:numId="37">
    <w:abstractNumId w:val="16"/>
  </w:num>
  <w:num w:numId="38">
    <w:abstractNumId w:val="27"/>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6AC0"/>
    <w:rsid w:val="00050B5E"/>
    <w:rsid w:val="000901BE"/>
    <w:rsid w:val="000C0543"/>
    <w:rsid w:val="000C53F0"/>
    <w:rsid w:val="000F3DEE"/>
    <w:rsid w:val="00114132"/>
    <w:rsid w:val="001143BA"/>
    <w:rsid w:val="001147E2"/>
    <w:rsid w:val="001222C2"/>
    <w:rsid w:val="001824EB"/>
    <w:rsid w:val="00190AD9"/>
    <w:rsid w:val="0019584B"/>
    <w:rsid w:val="001A59FE"/>
    <w:rsid w:val="00201117"/>
    <w:rsid w:val="00226916"/>
    <w:rsid w:val="002270E2"/>
    <w:rsid w:val="00246AD6"/>
    <w:rsid w:val="00290D91"/>
    <w:rsid w:val="00295838"/>
    <w:rsid w:val="00295F1F"/>
    <w:rsid w:val="002A2F52"/>
    <w:rsid w:val="002F0A72"/>
    <w:rsid w:val="00300A3B"/>
    <w:rsid w:val="00314B1B"/>
    <w:rsid w:val="00322E1D"/>
    <w:rsid w:val="00370D71"/>
    <w:rsid w:val="003776F8"/>
    <w:rsid w:val="003A3AE8"/>
    <w:rsid w:val="003C3CBD"/>
    <w:rsid w:val="00403AED"/>
    <w:rsid w:val="00470BB8"/>
    <w:rsid w:val="0047104E"/>
    <w:rsid w:val="00496067"/>
    <w:rsid w:val="004A7D95"/>
    <w:rsid w:val="004C23AD"/>
    <w:rsid w:val="004D225A"/>
    <w:rsid w:val="004F703A"/>
    <w:rsid w:val="005278BF"/>
    <w:rsid w:val="005550D6"/>
    <w:rsid w:val="005767D4"/>
    <w:rsid w:val="0059063D"/>
    <w:rsid w:val="00596EC8"/>
    <w:rsid w:val="005A02C2"/>
    <w:rsid w:val="005A0D67"/>
    <w:rsid w:val="005B7CB9"/>
    <w:rsid w:val="005E2AFD"/>
    <w:rsid w:val="00617B64"/>
    <w:rsid w:val="006545D8"/>
    <w:rsid w:val="00657D72"/>
    <w:rsid w:val="00682414"/>
    <w:rsid w:val="0068549C"/>
    <w:rsid w:val="00702BBF"/>
    <w:rsid w:val="00717387"/>
    <w:rsid w:val="00754148"/>
    <w:rsid w:val="00771457"/>
    <w:rsid w:val="00777A5C"/>
    <w:rsid w:val="00787D78"/>
    <w:rsid w:val="007A6376"/>
    <w:rsid w:val="007A6F3D"/>
    <w:rsid w:val="007E2D63"/>
    <w:rsid w:val="007F2CEF"/>
    <w:rsid w:val="007F2FCC"/>
    <w:rsid w:val="007F3BB1"/>
    <w:rsid w:val="007F3DE8"/>
    <w:rsid w:val="008115F4"/>
    <w:rsid w:val="00840F19"/>
    <w:rsid w:val="00856C0B"/>
    <w:rsid w:val="00872F8D"/>
    <w:rsid w:val="008A06AF"/>
    <w:rsid w:val="008A22F3"/>
    <w:rsid w:val="008A2EAB"/>
    <w:rsid w:val="008C56A6"/>
    <w:rsid w:val="008E7E3B"/>
    <w:rsid w:val="00944DD9"/>
    <w:rsid w:val="00991D4C"/>
    <w:rsid w:val="009A282C"/>
    <w:rsid w:val="009D59FA"/>
    <w:rsid w:val="009E7249"/>
    <w:rsid w:val="009F5264"/>
    <w:rsid w:val="009F70A3"/>
    <w:rsid w:val="00A12F36"/>
    <w:rsid w:val="00A649DE"/>
    <w:rsid w:val="00A752E4"/>
    <w:rsid w:val="00A967A5"/>
    <w:rsid w:val="00AD0BCB"/>
    <w:rsid w:val="00B1777F"/>
    <w:rsid w:val="00B264C1"/>
    <w:rsid w:val="00B70C67"/>
    <w:rsid w:val="00B73608"/>
    <w:rsid w:val="00B81DCC"/>
    <w:rsid w:val="00BA1B83"/>
    <w:rsid w:val="00BA2CA3"/>
    <w:rsid w:val="00BB2B15"/>
    <w:rsid w:val="00BC325B"/>
    <w:rsid w:val="00BC363F"/>
    <w:rsid w:val="00BD3234"/>
    <w:rsid w:val="00BE0E7A"/>
    <w:rsid w:val="00C02C7D"/>
    <w:rsid w:val="00C04955"/>
    <w:rsid w:val="00C10B13"/>
    <w:rsid w:val="00C51B53"/>
    <w:rsid w:val="00C76873"/>
    <w:rsid w:val="00CB0710"/>
    <w:rsid w:val="00CB19C2"/>
    <w:rsid w:val="00CE5658"/>
    <w:rsid w:val="00CF7072"/>
    <w:rsid w:val="00CF7486"/>
    <w:rsid w:val="00D34BE0"/>
    <w:rsid w:val="00D4284D"/>
    <w:rsid w:val="00D430C7"/>
    <w:rsid w:val="00D55683"/>
    <w:rsid w:val="00DB1371"/>
    <w:rsid w:val="00DD67EB"/>
    <w:rsid w:val="00E2360B"/>
    <w:rsid w:val="00E252EA"/>
    <w:rsid w:val="00E26910"/>
    <w:rsid w:val="00E32DC9"/>
    <w:rsid w:val="00E47E4A"/>
    <w:rsid w:val="00E8082A"/>
    <w:rsid w:val="00EA0515"/>
    <w:rsid w:val="00F23AF1"/>
    <w:rsid w:val="00F27CBA"/>
    <w:rsid w:val="00F53B38"/>
    <w:rsid w:val="00F758DE"/>
    <w:rsid w:val="00F7774B"/>
    <w:rsid w:val="00F97597"/>
    <w:rsid w:val="00FB294D"/>
    <w:rsid w:val="00FC7937"/>
    <w:rsid w:val="00FF144A"/>
    <w:rsid w:val="00FF1A88"/>
    <w:rsid w:val="00FF66D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4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0E7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Heading4">
    <w:name w:val="heading 4"/>
    <w:basedOn w:val="Normal"/>
    <w:next w:val="Normal"/>
    <w:link w:val="Heading4Char"/>
    <w:uiPriority w:val="9"/>
    <w:semiHidden/>
    <w:unhideWhenUsed/>
    <w:qFormat/>
    <w:rsid w:val="00596E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 w:type="character" w:customStyle="1" w:styleId="Heading2Char">
    <w:name w:val="Heading 2 Char"/>
    <w:basedOn w:val="DefaultParagraphFont"/>
    <w:link w:val="Heading2"/>
    <w:uiPriority w:val="9"/>
    <w:rsid w:val="00BE0E7A"/>
    <w:rPr>
      <w:rFonts w:asciiTheme="majorHAnsi" w:eastAsiaTheme="majorEastAsia" w:hAnsiTheme="majorHAnsi" w:cstheme="majorBidi"/>
      <w:b/>
      <w:bCs/>
      <w:color w:val="5B9BD5" w:themeColor="accent1"/>
      <w:sz w:val="26"/>
      <w:szCs w:val="26"/>
      <w:lang w:val="en-US"/>
    </w:rPr>
  </w:style>
  <w:style w:type="paragraph" w:styleId="ListParagraph">
    <w:name w:val="List Paragraph"/>
    <w:basedOn w:val="Normal"/>
    <w:uiPriority w:val="34"/>
    <w:qFormat/>
    <w:rsid w:val="00BE0E7A"/>
    <w:pPr>
      <w:spacing w:after="200" w:line="276" w:lineRule="auto"/>
      <w:ind w:left="720"/>
      <w:contextualSpacing/>
    </w:pPr>
    <w:rPr>
      <w:lang w:val="en-US"/>
    </w:rPr>
  </w:style>
  <w:style w:type="paragraph" w:styleId="NormalWeb">
    <w:name w:val="Normal (Web)"/>
    <w:basedOn w:val="Normal"/>
    <w:uiPriority w:val="99"/>
    <w:unhideWhenUsed/>
    <w:rsid w:val="00BE0E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6545D8"/>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596EC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027">
      <w:bodyDiv w:val="1"/>
      <w:marLeft w:val="0"/>
      <w:marRight w:val="0"/>
      <w:marTop w:val="0"/>
      <w:marBottom w:val="0"/>
      <w:divBdr>
        <w:top w:val="none" w:sz="0" w:space="0" w:color="auto"/>
        <w:left w:val="none" w:sz="0" w:space="0" w:color="auto"/>
        <w:bottom w:val="none" w:sz="0" w:space="0" w:color="auto"/>
        <w:right w:val="none" w:sz="0" w:space="0" w:color="auto"/>
      </w:divBdr>
      <w:divsChild>
        <w:div w:id="237179192">
          <w:marLeft w:val="0"/>
          <w:marRight w:val="0"/>
          <w:marTop w:val="0"/>
          <w:marBottom w:val="0"/>
          <w:divBdr>
            <w:top w:val="none" w:sz="0" w:space="0" w:color="auto"/>
            <w:left w:val="none" w:sz="0" w:space="0" w:color="auto"/>
            <w:bottom w:val="none" w:sz="0" w:space="0" w:color="auto"/>
            <w:right w:val="none" w:sz="0" w:space="0" w:color="auto"/>
          </w:divBdr>
          <w:divsChild>
            <w:div w:id="410472371">
              <w:marLeft w:val="0"/>
              <w:marRight w:val="0"/>
              <w:marTop w:val="0"/>
              <w:marBottom w:val="0"/>
              <w:divBdr>
                <w:top w:val="none" w:sz="0" w:space="0" w:color="auto"/>
                <w:left w:val="none" w:sz="0" w:space="0" w:color="auto"/>
                <w:bottom w:val="none" w:sz="0" w:space="0" w:color="auto"/>
                <w:right w:val="none" w:sz="0" w:space="0" w:color="auto"/>
              </w:divBdr>
              <w:divsChild>
                <w:div w:id="336158617">
                  <w:marLeft w:val="0"/>
                  <w:marRight w:val="0"/>
                  <w:marTop w:val="0"/>
                  <w:marBottom w:val="0"/>
                  <w:divBdr>
                    <w:top w:val="none" w:sz="0" w:space="0" w:color="auto"/>
                    <w:left w:val="none" w:sz="0" w:space="0" w:color="auto"/>
                    <w:bottom w:val="none" w:sz="0" w:space="0" w:color="auto"/>
                    <w:right w:val="none" w:sz="0" w:space="0" w:color="auto"/>
                  </w:divBdr>
                </w:div>
              </w:divsChild>
            </w:div>
            <w:div w:id="1900048740">
              <w:marLeft w:val="0"/>
              <w:marRight w:val="0"/>
              <w:marTop w:val="0"/>
              <w:marBottom w:val="0"/>
              <w:divBdr>
                <w:top w:val="none" w:sz="0" w:space="0" w:color="auto"/>
                <w:left w:val="none" w:sz="0" w:space="0" w:color="auto"/>
                <w:bottom w:val="none" w:sz="0" w:space="0" w:color="auto"/>
                <w:right w:val="none" w:sz="0" w:space="0" w:color="auto"/>
              </w:divBdr>
              <w:divsChild>
                <w:div w:id="519465594">
                  <w:marLeft w:val="0"/>
                  <w:marRight w:val="0"/>
                  <w:marTop w:val="0"/>
                  <w:marBottom w:val="0"/>
                  <w:divBdr>
                    <w:top w:val="none" w:sz="0" w:space="0" w:color="auto"/>
                    <w:left w:val="none" w:sz="0" w:space="0" w:color="auto"/>
                    <w:bottom w:val="none" w:sz="0" w:space="0" w:color="auto"/>
                    <w:right w:val="none" w:sz="0" w:space="0" w:color="auto"/>
                  </w:divBdr>
                </w:div>
              </w:divsChild>
            </w:div>
            <w:div w:id="6795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6158467">
      <w:bodyDiv w:val="1"/>
      <w:marLeft w:val="0"/>
      <w:marRight w:val="0"/>
      <w:marTop w:val="0"/>
      <w:marBottom w:val="0"/>
      <w:divBdr>
        <w:top w:val="none" w:sz="0" w:space="0" w:color="auto"/>
        <w:left w:val="none" w:sz="0" w:space="0" w:color="auto"/>
        <w:bottom w:val="none" w:sz="0" w:space="0" w:color="auto"/>
        <w:right w:val="none" w:sz="0" w:space="0" w:color="auto"/>
      </w:divBdr>
      <w:divsChild>
        <w:div w:id="1342046305">
          <w:marLeft w:val="0"/>
          <w:marRight w:val="0"/>
          <w:marTop w:val="0"/>
          <w:marBottom w:val="0"/>
          <w:divBdr>
            <w:top w:val="none" w:sz="0" w:space="0" w:color="auto"/>
            <w:left w:val="none" w:sz="0" w:space="0" w:color="auto"/>
            <w:bottom w:val="none" w:sz="0" w:space="0" w:color="auto"/>
            <w:right w:val="none" w:sz="0" w:space="0" w:color="auto"/>
          </w:divBdr>
        </w:div>
        <w:div w:id="273637337">
          <w:marLeft w:val="0"/>
          <w:marRight w:val="0"/>
          <w:marTop w:val="0"/>
          <w:marBottom w:val="0"/>
          <w:divBdr>
            <w:top w:val="none" w:sz="0" w:space="0" w:color="auto"/>
            <w:left w:val="none" w:sz="0" w:space="0" w:color="auto"/>
            <w:bottom w:val="none" w:sz="0" w:space="0" w:color="auto"/>
            <w:right w:val="none" w:sz="0" w:space="0" w:color="auto"/>
          </w:divBdr>
        </w:div>
        <w:div w:id="707681138">
          <w:marLeft w:val="0"/>
          <w:marRight w:val="0"/>
          <w:marTop w:val="0"/>
          <w:marBottom w:val="0"/>
          <w:divBdr>
            <w:top w:val="none" w:sz="0" w:space="0" w:color="auto"/>
            <w:left w:val="none" w:sz="0" w:space="0" w:color="auto"/>
            <w:bottom w:val="none" w:sz="0" w:space="0" w:color="auto"/>
            <w:right w:val="none" w:sz="0" w:space="0" w:color="auto"/>
          </w:divBdr>
          <w:divsChild>
            <w:div w:id="488593422">
              <w:marLeft w:val="0"/>
              <w:marRight w:val="0"/>
              <w:marTop w:val="0"/>
              <w:marBottom w:val="0"/>
              <w:divBdr>
                <w:top w:val="none" w:sz="0" w:space="0" w:color="auto"/>
                <w:left w:val="none" w:sz="0" w:space="0" w:color="auto"/>
                <w:bottom w:val="none" w:sz="0" w:space="0" w:color="auto"/>
                <w:right w:val="none" w:sz="0" w:space="0" w:color="auto"/>
              </w:divBdr>
            </w:div>
          </w:divsChild>
        </w:div>
        <w:div w:id="1450466261">
          <w:marLeft w:val="0"/>
          <w:marRight w:val="0"/>
          <w:marTop w:val="0"/>
          <w:marBottom w:val="0"/>
          <w:divBdr>
            <w:top w:val="none" w:sz="0" w:space="0" w:color="auto"/>
            <w:left w:val="none" w:sz="0" w:space="0" w:color="auto"/>
            <w:bottom w:val="none" w:sz="0" w:space="0" w:color="auto"/>
            <w:right w:val="none" w:sz="0" w:space="0" w:color="auto"/>
          </w:divBdr>
          <w:divsChild>
            <w:div w:id="1988507342">
              <w:marLeft w:val="0"/>
              <w:marRight w:val="0"/>
              <w:marTop w:val="0"/>
              <w:marBottom w:val="0"/>
              <w:divBdr>
                <w:top w:val="none" w:sz="0" w:space="0" w:color="auto"/>
                <w:left w:val="none" w:sz="0" w:space="0" w:color="auto"/>
                <w:bottom w:val="none" w:sz="0" w:space="0" w:color="auto"/>
                <w:right w:val="none" w:sz="0" w:space="0" w:color="auto"/>
              </w:divBdr>
              <w:divsChild>
                <w:div w:id="1847359096">
                  <w:marLeft w:val="0"/>
                  <w:marRight w:val="0"/>
                  <w:marTop w:val="0"/>
                  <w:marBottom w:val="0"/>
                  <w:divBdr>
                    <w:top w:val="none" w:sz="0" w:space="0" w:color="auto"/>
                    <w:left w:val="none" w:sz="0" w:space="0" w:color="auto"/>
                    <w:bottom w:val="none" w:sz="0" w:space="0" w:color="auto"/>
                    <w:right w:val="none" w:sz="0" w:space="0" w:color="auto"/>
                  </w:divBdr>
                  <w:divsChild>
                    <w:div w:id="13792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7267">
              <w:marLeft w:val="0"/>
              <w:marRight w:val="0"/>
              <w:marTop w:val="0"/>
              <w:marBottom w:val="0"/>
              <w:divBdr>
                <w:top w:val="none" w:sz="0" w:space="0" w:color="auto"/>
                <w:left w:val="none" w:sz="0" w:space="0" w:color="auto"/>
                <w:bottom w:val="none" w:sz="0" w:space="0" w:color="auto"/>
                <w:right w:val="none" w:sz="0" w:space="0" w:color="auto"/>
              </w:divBdr>
              <w:divsChild>
                <w:div w:id="118502233">
                  <w:marLeft w:val="0"/>
                  <w:marRight w:val="0"/>
                  <w:marTop w:val="0"/>
                  <w:marBottom w:val="0"/>
                  <w:divBdr>
                    <w:top w:val="none" w:sz="0" w:space="0" w:color="auto"/>
                    <w:left w:val="none" w:sz="0" w:space="0" w:color="auto"/>
                    <w:bottom w:val="none" w:sz="0" w:space="0" w:color="auto"/>
                    <w:right w:val="none" w:sz="0" w:space="0" w:color="auto"/>
                  </w:divBdr>
                </w:div>
              </w:divsChild>
            </w:div>
            <w:div w:id="9787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250270">
      <w:bodyDiv w:val="1"/>
      <w:marLeft w:val="0"/>
      <w:marRight w:val="0"/>
      <w:marTop w:val="0"/>
      <w:marBottom w:val="0"/>
      <w:divBdr>
        <w:top w:val="none" w:sz="0" w:space="0" w:color="auto"/>
        <w:left w:val="none" w:sz="0" w:space="0" w:color="auto"/>
        <w:bottom w:val="none" w:sz="0" w:space="0" w:color="auto"/>
        <w:right w:val="none" w:sz="0" w:space="0" w:color="auto"/>
      </w:divBdr>
      <w:divsChild>
        <w:div w:id="870342827">
          <w:marLeft w:val="0"/>
          <w:marRight w:val="0"/>
          <w:marTop w:val="0"/>
          <w:marBottom w:val="0"/>
          <w:divBdr>
            <w:top w:val="none" w:sz="0" w:space="0" w:color="auto"/>
            <w:left w:val="none" w:sz="0" w:space="0" w:color="auto"/>
            <w:bottom w:val="none" w:sz="0" w:space="0" w:color="auto"/>
            <w:right w:val="none" w:sz="0" w:space="0" w:color="auto"/>
          </w:divBdr>
          <w:divsChild>
            <w:div w:id="1780295721">
              <w:marLeft w:val="0"/>
              <w:marRight w:val="0"/>
              <w:marTop w:val="0"/>
              <w:marBottom w:val="0"/>
              <w:divBdr>
                <w:top w:val="none" w:sz="0" w:space="0" w:color="auto"/>
                <w:left w:val="none" w:sz="0" w:space="0" w:color="auto"/>
                <w:bottom w:val="none" w:sz="0" w:space="0" w:color="auto"/>
                <w:right w:val="none" w:sz="0" w:space="0" w:color="auto"/>
              </w:divBdr>
              <w:divsChild>
                <w:div w:id="1153376021">
                  <w:marLeft w:val="0"/>
                  <w:marRight w:val="0"/>
                  <w:marTop w:val="0"/>
                  <w:marBottom w:val="0"/>
                  <w:divBdr>
                    <w:top w:val="none" w:sz="0" w:space="0" w:color="auto"/>
                    <w:left w:val="none" w:sz="0" w:space="0" w:color="auto"/>
                    <w:bottom w:val="none" w:sz="0" w:space="0" w:color="auto"/>
                    <w:right w:val="none" w:sz="0" w:space="0" w:color="auto"/>
                  </w:divBdr>
                  <w:divsChild>
                    <w:div w:id="1870995366">
                      <w:marLeft w:val="0"/>
                      <w:marRight w:val="0"/>
                      <w:marTop w:val="0"/>
                      <w:marBottom w:val="0"/>
                      <w:divBdr>
                        <w:top w:val="none" w:sz="0" w:space="0" w:color="auto"/>
                        <w:left w:val="none" w:sz="0" w:space="0" w:color="auto"/>
                        <w:bottom w:val="none" w:sz="0" w:space="0" w:color="auto"/>
                        <w:right w:val="none" w:sz="0" w:space="0" w:color="auto"/>
                      </w:divBdr>
                    </w:div>
                    <w:div w:id="6993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52368">
      <w:bodyDiv w:val="1"/>
      <w:marLeft w:val="0"/>
      <w:marRight w:val="0"/>
      <w:marTop w:val="0"/>
      <w:marBottom w:val="0"/>
      <w:divBdr>
        <w:top w:val="none" w:sz="0" w:space="0" w:color="auto"/>
        <w:left w:val="none" w:sz="0" w:space="0" w:color="auto"/>
        <w:bottom w:val="none" w:sz="0" w:space="0" w:color="auto"/>
        <w:right w:val="none" w:sz="0" w:space="0" w:color="auto"/>
      </w:divBdr>
      <w:divsChild>
        <w:div w:id="1112087278">
          <w:marLeft w:val="0"/>
          <w:marRight w:val="0"/>
          <w:marTop w:val="0"/>
          <w:marBottom w:val="0"/>
          <w:divBdr>
            <w:top w:val="none" w:sz="0" w:space="0" w:color="auto"/>
            <w:left w:val="none" w:sz="0" w:space="0" w:color="auto"/>
            <w:bottom w:val="none" w:sz="0" w:space="0" w:color="auto"/>
            <w:right w:val="none" w:sz="0" w:space="0" w:color="auto"/>
          </w:divBdr>
          <w:divsChild>
            <w:div w:id="1163425959">
              <w:marLeft w:val="0"/>
              <w:marRight w:val="0"/>
              <w:marTop w:val="0"/>
              <w:marBottom w:val="0"/>
              <w:divBdr>
                <w:top w:val="none" w:sz="0" w:space="0" w:color="auto"/>
                <w:left w:val="none" w:sz="0" w:space="0" w:color="auto"/>
                <w:bottom w:val="none" w:sz="0" w:space="0" w:color="auto"/>
                <w:right w:val="none" w:sz="0" w:space="0" w:color="auto"/>
              </w:divBdr>
              <w:divsChild>
                <w:div w:id="640114333">
                  <w:marLeft w:val="0"/>
                  <w:marRight w:val="0"/>
                  <w:marTop w:val="0"/>
                  <w:marBottom w:val="0"/>
                  <w:divBdr>
                    <w:top w:val="none" w:sz="0" w:space="0" w:color="auto"/>
                    <w:left w:val="none" w:sz="0" w:space="0" w:color="auto"/>
                    <w:bottom w:val="none" w:sz="0" w:space="0" w:color="auto"/>
                    <w:right w:val="none" w:sz="0" w:space="0" w:color="auto"/>
                  </w:divBdr>
                  <w:divsChild>
                    <w:div w:id="1787845031">
                      <w:marLeft w:val="0"/>
                      <w:marRight w:val="0"/>
                      <w:marTop w:val="0"/>
                      <w:marBottom w:val="0"/>
                      <w:divBdr>
                        <w:top w:val="none" w:sz="0" w:space="0" w:color="auto"/>
                        <w:left w:val="none" w:sz="0" w:space="0" w:color="auto"/>
                        <w:bottom w:val="none" w:sz="0" w:space="0" w:color="auto"/>
                        <w:right w:val="none" w:sz="0" w:space="0" w:color="auto"/>
                      </w:divBdr>
                    </w:div>
                    <w:div w:id="28241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144799">
      <w:bodyDiv w:val="1"/>
      <w:marLeft w:val="0"/>
      <w:marRight w:val="0"/>
      <w:marTop w:val="0"/>
      <w:marBottom w:val="0"/>
      <w:divBdr>
        <w:top w:val="none" w:sz="0" w:space="0" w:color="auto"/>
        <w:left w:val="none" w:sz="0" w:space="0" w:color="auto"/>
        <w:bottom w:val="none" w:sz="0" w:space="0" w:color="auto"/>
        <w:right w:val="none" w:sz="0" w:space="0" w:color="auto"/>
      </w:divBdr>
      <w:divsChild>
        <w:div w:id="1363478009">
          <w:marLeft w:val="0"/>
          <w:marRight w:val="0"/>
          <w:marTop w:val="0"/>
          <w:marBottom w:val="0"/>
          <w:divBdr>
            <w:top w:val="none" w:sz="0" w:space="0" w:color="auto"/>
            <w:left w:val="none" w:sz="0" w:space="0" w:color="auto"/>
            <w:bottom w:val="none" w:sz="0" w:space="0" w:color="auto"/>
            <w:right w:val="none" w:sz="0" w:space="0" w:color="auto"/>
          </w:divBdr>
        </w:div>
        <w:div w:id="517427217">
          <w:marLeft w:val="0"/>
          <w:marRight w:val="0"/>
          <w:marTop w:val="0"/>
          <w:marBottom w:val="0"/>
          <w:divBdr>
            <w:top w:val="none" w:sz="0" w:space="0" w:color="auto"/>
            <w:left w:val="none" w:sz="0" w:space="0" w:color="auto"/>
            <w:bottom w:val="none" w:sz="0" w:space="0" w:color="auto"/>
            <w:right w:val="none" w:sz="0" w:space="0" w:color="auto"/>
          </w:divBdr>
        </w:div>
        <w:div w:id="785270024">
          <w:marLeft w:val="0"/>
          <w:marRight w:val="0"/>
          <w:marTop w:val="0"/>
          <w:marBottom w:val="0"/>
          <w:divBdr>
            <w:top w:val="none" w:sz="0" w:space="0" w:color="auto"/>
            <w:left w:val="none" w:sz="0" w:space="0" w:color="auto"/>
            <w:bottom w:val="none" w:sz="0" w:space="0" w:color="auto"/>
            <w:right w:val="none" w:sz="0" w:space="0" w:color="auto"/>
          </w:divBdr>
          <w:divsChild>
            <w:div w:id="776293306">
              <w:marLeft w:val="0"/>
              <w:marRight w:val="0"/>
              <w:marTop w:val="0"/>
              <w:marBottom w:val="0"/>
              <w:divBdr>
                <w:top w:val="none" w:sz="0" w:space="0" w:color="auto"/>
                <w:left w:val="none" w:sz="0" w:space="0" w:color="auto"/>
                <w:bottom w:val="none" w:sz="0" w:space="0" w:color="auto"/>
                <w:right w:val="none" w:sz="0" w:space="0" w:color="auto"/>
              </w:divBdr>
            </w:div>
          </w:divsChild>
        </w:div>
        <w:div w:id="188953801">
          <w:marLeft w:val="0"/>
          <w:marRight w:val="0"/>
          <w:marTop w:val="0"/>
          <w:marBottom w:val="0"/>
          <w:divBdr>
            <w:top w:val="none" w:sz="0" w:space="0" w:color="auto"/>
            <w:left w:val="none" w:sz="0" w:space="0" w:color="auto"/>
            <w:bottom w:val="none" w:sz="0" w:space="0" w:color="auto"/>
            <w:right w:val="none" w:sz="0" w:space="0" w:color="auto"/>
          </w:divBdr>
          <w:divsChild>
            <w:div w:id="1697733683">
              <w:marLeft w:val="0"/>
              <w:marRight w:val="0"/>
              <w:marTop w:val="0"/>
              <w:marBottom w:val="0"/>
              <w:divBdr>
                <w:top w:val="none" w:sz="0" w:space="0" w:color="auto"/>
                <w:left w:val="none" w:sz="0" w:space="0" w:color="auto"/>
                <w:bottom w:val="none" w:sz="0" w:space="0" w:color="auto"/>
                <w:right w:val="none" w:sz="0" w:space="0" w:color="auto"/>
              </w:divBdr>
              <w:divsChild>
                <w:div w:id="1744176695">
                  <w:marLeft w:val="0"/>
                  <w:marRight w:val="0"/>
                  <w:marTop w:val="0"/>
                  <w:marBottom w:val="0"/>
                  <w:divBdr>
                    <w:top w:val="none" w:sz="0" w:space="0" w:color="auto"/>
                    <w:left w:val="none" w:sz="0" w:space="0" w:color="auto"/>
                    <w:bottom w:val="none" w:sz="0" w:space="0" w:color="auto"/>
                    <w:right w:val="none" w:sz="0" w:space="0" w:color="auto"/>
                  </w:divBdr>
                  <w:divsChild>
                    <w:div w:id="9216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330">
              <w:marLeft w:val="0"/>
              <w:marRight w:val="0"/>
              <w:marTop w:val="0"/>
              <w:marBottom w:val="0"/>
              <w:divBdr>
                <w:top w:val="none" w:sz="0" w:space="0" w:color="auto"/>
                <w:left w:val="none" w:sz="0" w:space="0" w:color="auto"/>
                <w:bottom w:val="none" w:sz="0" w:space="0" w:color="auto"/>
                <w:right w:val="none" w:sz="0" w:space="0" w:color="auto"/>
              </w:divBdr>
              <w:divsChild>
                <w:div w:id="105299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99">
      <w:bodyDiv w:val="1"/>
      <w:marLeft w:val="0"/>
      <w:marRight w:val="0"/>
      <w:marTop w:val="0"/>
      <w:marBottom w:val="0"/>
      <w:divBdr>
        <w:top w:val="none" w:sz="0" w:space="0" w:color="auto"/>
        <w:left w:val="none" w:sz="0" w:space="0" w:color="auto"/>
        <w:bottom w:val="none" w:sz="0" w:space="0" w:color="auto"/>
        <w:right w:val="none" w:sz="0" w:space="0" w:color="auto"/>
      </w:divBdr>
      <w:divsChild>
        <w:div w:id="1956980387">
          <w:marLeft w:val="0"/>
          <w:marRight w:val="0"/>
          <w:marTop w:val="0"/>
          <w:marBottom w:val="0"/>
          <w:divBdr>
            <w:top w:val="none" w:sz="0" w:space="0" w:color="auto"/>
            <w:left w:val="none" w:sz="0" w:space="0" w:color="auto"/>
            <w:bottom w:val="none" w:sz="0" w:space="0" w:color="auto"/>
            <w:right w:val="none" w:sz="0" w:space="0" w:color="auto"/>
          </w:divBdr>
          <w:divsChild>
            <w:div w:id="407964312">
              <w:marLeft w:val="0"/>
              <w:marRight w:val="0"/>
              <w:marTop w:val="0"/>
              <w:marBottom w:val="0"/>
              <w:divBdr>
                <w:top w:val="none" w:sz="0" w:space="0" w:color="auto"/>
                <w:left w:val="none" w:sz="0" w:space="0" w:color="auto"/>
                <w:bottom w:val="none" w:sz="0" w:space="0" w:color="auto"/>
                <w:right w:val="none" w:sz="0" w:space="0" w:color="auto"/>
              </w:divBdr>
              <w:divsChild>
                <w:div w:id="1286350291">
                  <w:marLeft w:val="0"/>
                  <w:marRight w:val="0"/>
                  <w:marTop w:val="0"/>
                  <w:marBottom w:val="0"/>
                  <w:divBdr>
                    <w:top w:val="none" w:sz="0" w:space="0" w:color="auto"/>
                    <w:left w:val="none" w:sz="0" w:space="0" w:color="auto"/>
                    <w:bottom w:val="none" w:sz="0" w:space="0" w:color="auto"/>
                    <w:right w:val="none" w:sz="0" w:space="0" w:color="auto"/>
                  </w:divBdr>
                  <w:divsChild>
                    <w:div w:id="353190434">
                      <w:marLeft w:val="0"/>
                      <w:marRight w:val="0"/>
                      <w:marTop w:val="0"/>
                      <w:marBottom w:val="0"/>
                      <w:divBdr>
                        <w:top w:val="none" w:sz="0" w:space="0" w:color="auto"/>
                        <w:left w:val="none" w:sz="0" w:space="0" w:color="auto"/>
                        <w:bottom w:val="none" w:sz="0" w:space="0" w:color="auto"/>
                        <w:right w:val="none" w:sz="0" w:space="0" w:color="auto"/>
                      </w:divBdr>
                    </w:div>
                    <w:div w:id="10735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398814">
      <w:bodyDiv w:val="1"/>
      <w:marLeft w:val="0"/>
      <w:marRight w:val="0"/>
      <w:marTop w:val="0"/>
      <w:marBottom w:val="0"/>
      <w:divBdr>
        <w:top w:val="none" w:sz="0" w:space="0" w:color="auto"/>
        <w:left w:val="none" w:sz="0" w:space="0" w:color="auto"/>
        <w:bottom w:val="none" w:sz="0" w:space="0" w:color="auto"/>
        <w:right w:val="none" w:sz="0" w:space="0" w:color="auto"/>
      </w:divBdr>
      <w:divsChild>
        <w:div w:id="621151355">
          <w:marLeft w:val="0"/>
          <w:marRight w:val="0"/>
          <w:marTop w:val="0"/>
          <w:marBottom w:val="0"/>
          <w:divBdr>
            <w:top w:val="none" w:sz="0" w:space="0" w:color="auto"/>
            <w:left w:val="none" w:sz="0" w:space="0" w:color="auto"/>
            <w:bottom w:val="none" w:sz="0" w:space="0" w:color="auto"/>
            <w:right w:val="none" w:sz="0" w:space="0" w:color="auto"/>
          </w:divBdr>
        </w:div>
        <w:div w:id="2083335092">
          <w:marLeft w:val="0"/>
          <w:marRight w:val="0"/>
          <w:marTop w:val="0"/>
          <w:marBottom w:val="0"/>
          <w:divBdr>
            <w:top w:val="none" w:sz="0" w:space="0" w:color="auto"/>
            <w:left w:val="none" w:sz="0" w:space="0" w:color="auto"/>
            <w:bottom w:val="none" w:sz="0" w:space="0" w:color="auto"/>
            <w:right w:val="none" w:sz="0" w:space="0" w:color="auto"/>
          </w:divBdr>
        </w:div>
        <w:div w:id="691037213">
          <w:marLeft w:val="0"/>
          <w:marRight w:val="0"/>
          <w:marTop w:val="0"/>
          <w:marBottom w:val="0"/>
          <w:divBdr>
            <w:top w:val="none" w:sz="0" w:space="0" w:color="auto"/>
            <w:left w:val="none" w:sz="0" w:space="0" w:color="auto"/>
            <w:bottom w:val="none" w:sz="0" w:space="0" w:color="auto"/>
            <w:right w:val="none" w:sz="0" w:space="0" w:color="auto"/>
          </w:divBdr>
          <w:divsChild>
            <w:div w:id="700201278">
              <w:marLeft w:val="0"/>
              <w:marRight w:val="0"/>
              <w:marTop w:val="0"/>
              <w:marBottom w:val="0"/>
              <w:divBdr>
                <w:top w:val="none" w:sz="0" w:space="0" w:color="auto"/>
                <w:left w:val="none" w:sz="0" w:space="0" w:color="auto"/>
                <w:bottom w:val="none" w:sz="0" w:space="0" w:color="auto"/>
                <w:right w:val="none" w:sz="0" w:space="0" w:color="auto"/>
              </w:divBdr>
            </w:div>
          </w:divsChild>
        </w:div>
        <w:div w:id="667635016">
          <w:marLeft w:val="0"/>
          <w:marRight w:val="0"/>
          <w:marTop w:val="0"/>
          <w:marBottom w:val="0"/>
          <w:divBdr>
            <w:top w:val="none" w:sz="0" w:space="0" w:color="auto"/>
            <w:left w:val="none" w:sz="0" w:space="0" w:color="auto"/>
            <w:bottom w:val="none" w:sz="0" w:space="0" w:color="auto"/>
            <w:right w:val="none" w:sz="0" w:space="0" w:color="auto"/>
          </w:divBdr>
          <w:divsChild>
            <w:div w:id="1201436652">
              <w:marLeft w:val="0"/>
              <w:marRight w:val="0"/>
              <w:marTop w:val="0"/>
              <w:marBottom w:val="0"/>
              <w:divBdr>
                <w:top w:val="none" w:sz="0" w:space="0" w:color="auto"/>
                <w:left w:val="none" w:sz="0" w:space="0" w:color="auto"/>
                <w:bottom w:val="none" w:sz="0" w:space="0" w:color="auto"/>
                <w:right w:val="none" w:sz="0" w:space="0" w:color="auto"/>
              </w:divBdr>
              <w:divsChild>
                <w:div w:id="902837517">
                  <w:marLeft w:val="0"/>
                  <w:marRight w:val="0"/>
                  <w:marTop w:val="0"/>
                  <w:marBottom w:val="0"/>
                  <w:divBdr>
                    <w:top w:val="none" w:sz="0" w:space="0" w:color="auto"/>
                    <w:left w:val="none" w:sz="0" w:space="0" w:color="auto"/>
                    <w:bottom w:val="none" w:sz="0" w:space="0" w:color="auto"/>
                    <w:right w:val="none" w:sz="0" w:space="0" w:color="auto"/>
                  </w:divBdr>
                  <w:divsChild>
                    <w:div w:id="20136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8721796">
      <w:bodyDiv w:val="1"/>
      <w:marLeft w:val="0"/>
      <w:marRight w:val="0"/>
      <w:marTop w:val="0"/>
      <w:marBottom w:val="0"/>
      <w:divBdr>
        <w:top w:val="none" w:sz="0" w:space="0" w:color="auto"/>
        <w:left w:val="none" w:sz="0" w:space="0" w:color="auto"/>
        <w:bottom w:val="none" w:sz="0" w:space="0" w:color="auto"/>
        <w:right w:val="none" w:sz="0" w:space="0" w:color="auto"/>
      </w:divBdr>
      <w:divsChild>
        <w:div w:id="1539589800">
          <w:marLeft w:val="0"/>
          <w:marRight w:val="0"/>
          <w:marTop w:val="0"/>
          <w:marBottom w:val="0"/>
          <w:divBdr>
            <w:top w:val="none" w:sz="0" w:space="0" w:color="auto"/>
            <w:left w:val="none" w:sz="0" w:space="0" w:color="auto"/>
            <w:bottom w:val="none" w:sz="0" w:space="0" w:color="auto"/>
            <w:right w:val="none" w:sz="0" w:space="0" w:color="auto"/>
          </w:divBdr>
        </w:div>
        <w:div w:id="900098776">
          <w:marLeft w:val="0"/>
          <w:marRight w:val="0"/>
          <w:marTop w:val="0"/>
          <w:marBottom w:val="0"/>
          <w:divBdr>
            <w:top w:val="none" w:sz="0" w:space="0" w:color="auto"/>
            <w:left w:val="none" w:sz="0" w:space="0" w:color="auto"/>
            <w:bottom w:val="none" w:sz="0" w:space="0" w:color="auto"/>
            <w:right w:val="none" w:sz="0" w:space="0" w:color="auto"/>
          </w:divBdr>
        </w:div>
        <w:div w:id="465247091">
          <w:marLeft w:val="0"/>
          <w:marRight w:val="0"/>
          <w:marTop w:val="0"/>
          <w:marBottom w:val="0"/>
          <w:divBdr>
            <w:top w:val="none" w:sz="0" w:space="0" w:color="auto"/>
            <w:left w:val="none" w:sz="0" w:space="0" w:color="auto"/>
            <w:bottom w:val="none" w:sz="0" w:space="0" w:color="auto"/>
            <w:right w:val="none" w:sz="0" w:space="0" w:color="auto"/>
          </w:divBdr>
          <w:divsChild>
            <w:div w:id="74013249">
              <w:marLeft w:val="0"/>
              <w:marRight w:val="0"/>
              <w:marTop w:val="0"/>
              <w:marBottom w:val="0"/>
              <w:divBdr>
                <w:top w:val="none" w:sz="0" w:space="0" w:color="auto"/>
                <w:left w:val="none" w:sz="0" w:space="0" w:color="auto"/>
                <w:bottom w:val="none" w:sz="0" w:space="0" w:color="auto"/>
                <w:right w:val="none" w:sz="0" w:space="0" w:color="auto"/>
              </w:divBdr>
            </w:div>
          </w:divsChild>
        </w:div>
        <w:div w:id="206261323">
          <w:marLeft w:val="0"/>
          <w:marRight w:val="0"/>
          <w:marTop w:val="0"/>
          <w:marBottom w:val="0"/>
          <w:divBdr>
            <w:top w:val="none" w:sz="0" w:space="0" w:color="auto"/>
            <w:left w:val="none" w:sz="0" w:space="0" w:color="auto"/>
            <w:bottom w:val="none" w:sz="0" w:space="0" w:color="auto"/>
            <w:right w:val="none" w:sz="0" w:space="0" w:color="auto"/>
          </w:divBdr>
          <w:divsChild>
            <w:div w:id="103424680">
              <w:marLeft w:val="0"/>
              <w:marRight w:val="0"/>
              <w:marTop w:val="0"/>
              <w:marBottom w:val="0"/>
              <w:divBdr>
                <w:top w:val="none" w:sz="0" w:space="0" w:color="auto"/>
                <w:left w:val="none" w:sz="0" w:space="0" w:color="auto"/>
                <w:bottom w:val="none" w:sz="0" w:space="0" w:color="auto"/>
                <w:right w:val="none" w:sz="0" w:space="0" w:color="auto"/>
              </w:divBdr>
              <w:divsChild>
                <w:div w:id="728113361">
                  <w:marLeft w:val="0"/>
                  <w:marRight w:val="0"/>
                  <w:marTop w:val="0"/>
                  <w:marBottom w:val="0"/>
                  <w:divBdr>
                    <w:top w:val="none" w:sz="0" w:space="0" w:color="auto"/>
                    <w:left w:val="none" w:sz="0" w:space="0" w:color="auto"/>
                    <w:bottom w:val="none" w:sz="0" w:space="0" w:color="auto"/>
                    <w:right w:val="none" w:sz="0" w:space="0" w:color="auto"/>
                  </w:divBdr>
                  <w:divsChild>
                    <w:div w:id="117927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2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471286">
      <w:bodyDiv w:val="1"/>
      <w:marLeft w:val="0"/>
      <w:marRight w:val="0"/>
      <w:marTop w:val="0"/>
      <w:marBottom w:val="0"/>
      <w:divBdr>
        <w:top w:val="none" w:sz="0" w:space="0" w:color="auto"/>
        <w:left w:val="none" w:sz="0" w:space="0" w:color="auto"/>
        <w:bottom w:val="none" w:sz="0" w:space="0" w:color="auto"/>
        <w:right w:val="none" w:sz="0" w:space="0" w:color="auto"/>
      </w:divBdr>
      <w:divsChild>
        <w:div w:id="453712638">
          <w:marLeft w:val="0"/>
          <w:marRight w:val="0"/>
          <w:marTop w:val="0"/>
          <w:marBottom w:val="0"/>
          <w:divBdr>
            <w:top w:val="none" w:sz="0" w:space="0" w:color="auto"/>
            <w:left w:val="none" w:sz="0" w:space="0" w:color="auto"/>
            <w:bottom w:val="none" w:sz="0" w:space="0" w:color="auto"/>
            <w:right w:val="none" w:sz="0" w:space="0" w:color="auto"/>
          </w:divBdr>
        </w:div>
        <w:div w:id="412900706">
          <w:marLeft w:val="0"/>
          <w:marRight w:val="0"/>
          <w:marTop w:val="0"/>
          <w:marBottom w:val="0"/>
          <w:divBdr>
            <w:top w:val="none" w:sz="0" w:space="0" w:color="auto"/>
            <w:left w:val="none" w:sz="0" w:space="0" w:color="auto"/>
            <w:bottom w:val="none" w:sz="0" w:space="0" w:color="auto"/>
            <w:right w:val="none" w:sz="0" w:space="0" w:color="auto"/>
          </w:divBdr>
        </w:div>
        <w:div w:id="607128195">
          <w:marLeft w:val="0"/>
          <w:marRight w:val="0"/>
          <w:marTop w:val="0"/>
          <w:marBottom w:val="0"/>
          <w:divBdr>
            <w:top w:val="none" w:sz="0" w:space="0" w:color="auto"/>
            <w:left w:val="none" w:sz="0" w:space="0" w:color="auto"/>
            <w:bottom w:val="none" w:sz="0" w:space="0" w:color="auto"/>
            <w:right w:val="none" w:sz="0" w:space="0" w:color="auto"/>
          </w:divBdr>
          <w:divsChild>
            <w:div w:id="419720017">
              <w:marLeft w:val="0"/>
              <w:marRight w:val="0"/>
              <w:marTop w:val="0"/>
              <w:marBottom w:val="0"/>
              <w:divBdr>
                <w:top w:val="none" w:sz="0" w:space="0" w:color="auto"/>
                <w:left w:val="none" w:sz="0" w:space="0" w:color="auto"/>
                <w:bottom w:val="none" w:sz="0" w:space="0" w:color="auto"/>
                <w:right w:val="none" w:sz="0" w:space="0" w:color="auto"/>
              </w:divBdr>
            </w:div>
          </w:divsChild>
        </w:div>
        <w:div w:id="1770925088">
          <w:marLeft w:val="0"/>
          <w:marRight w:val="0"/>
          <w:marTop w:val="0"/>
          <w:marBottom w:val="0"/>
          <w:divBdr>
            <w:top w:val="none" w:sz="0" w:space="0" w:color="auto"/>
            <w:left w:val="none" w:sz="0" w:space="0" w:color="auto"/>
            <w:bottom w:val="none" w:sz="0" w:space="0" w:color="auto"/>
            <w:right w:val="none" w:sz="0" w:space="0" w:color="auto"/>
          </w:divBdr>
          <w:divsChild>
            <w:div w:id="1109811522">
              <w:marLeft w:val="0"/>
              <w:marRight w:val="0"/>
              <w:marTop w:val="0"/>
              <w:marBottom w:val="0"/>
              <w:divBdr>
                <w:top w:val="none" w:sz="0" w:space="0" w:color="auto"/>
                <w:left w:val="none" w:sz="0" w:space="0" w:color="auto"/>
                <w:bottom w:val="none" w:sz="0" w:space="0" w:color="auto"/>
                <w:right w:val="none" w:sz="0" w:space="0" w:color="auto"/>
              </w:divBdr>
              <w:divsChild>
                <w:div w:id="959531395">
                  <w:marLeft w:val="0"/>
                  <w:marRight w:val="0"/>
                  <w:marTop w:val="0"/>
                  <w:marBottom w:val="0"/>
                  <w:divBdr>
                    <w:top w:val="none" w:sz="0" w:space="0" w:color="auto"/>
                    <w:left w:val="none" w:sz="0" w:space="0" w:color="auto"/>
                    <w:bottom w:val="none" w:sz="0" w:space="0" w:color="auto"/>
                    <w:right w:val="none" w:sz="0" w:space="0" w:color="auto"/>
                  </w:divBdr>
                  <w:divsChild>
                    <w:div w:id="124317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9288">
              <w:marLeft w:val="0"/>
              <w:marRight w:val="0"/>
              <w:marTop w:val="0"/>
              <w:marBottom w:val="0"/>
              <w:divBdr>
                <w:top w:val="none" w:sz="0" w:space="0" w:color="auto"/>
                <w:left w:val="none" w:sz="0" w:space="0" w:color="auto"/>
                <w:bottom w:val="none" w:sz="0" w:space="0" w:color="auto"/>
                <w:right w:val="none" w:sz="0" w:space="0" w:color="auto"/>
              </w:divBdr>
              <w:divsChild>
                <w:div w:id="143859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680432">
      <w:bodyDiv w:val="1"/>
      <w:marLeft w:val="0"/>
      <w:marRight w:val="0"/>
      <w:marTop w:val="0"/>
      <w:marBottom w:val="0"/>
      <w:divBdr>
        <w:top w:val="none" w:sz="0" w:space="0" w:color="auto"/>
        <w:left w:val="none" w:sz="0" w:space="0" w:color="auto"/>
        <w:bottom w:val="none" w:sz="0" w:space="0" w:color="auto"/>
        <w:right w:val="none" w:sz="0" w:space="0" w:color="auto"/>
      </w:divBdr>
      <w:divsChild>
        <w:div w:id="1281109660">
          <w:marLeft w:val="0"/>
          <w:marRight w:val="0"/>
          <w:marTop w:val="0"/>
          <w:marBottom w:val="0"/>
          <w:divBdr>
            <w:top w:val="none" w:sz="0" w:space="0" w:color="auto"/>
            <w:left w:val="none" w:sz="0" w:space="0" w:color="auto"/>
            <w:bottom w:val="none" w:sz="0" w:space="0" w:color="auto"/>
            <w:right w:val="none" w:sz="0" w:space="0" w:color="auto"/>
          </w:divBdr>
        </w:div>
        <w:div w:id="1583834115">
          <w:marLeft w:val="0"/>
          <w:marRight w:val="0"/>
          <w:marTop w:val="0"/>
          <w:marBottom w:val="0"/>
          <w:divBdr>
            <w:top w:val="none" w:sz="0" w:space="0" w:color="auto"/>
            <w:left w:val="none" w:sz="0" w:space="0" w:color="auto"/>
            <w:bottom w:val="none" w:sz="0" w:space="0" w:color="auto"/>
            <w:right w:val="none" w:sz="0" w:space="0" w:color="auto"/>
          </w:divBdr>
          <w:divsChild>
            <w:div w:id="1614677682">
              <w:marLeft w:val="0"/>
              <w:marRight w:val="0"/>
              <w:marTop w:val="0"/>
              <w:marBottom w:val="0"/>
              <w:divBdr>
                <w:top w:val="none" w:sz="0" w:space="0" w:color="auto"/>
                <w:left w:val="none" w:sz="0" w:space="0" w:color="auto"/>
                <w:bottom w:val="none" w:sz="0" w:space="0" w:color="auto"/>
                <w:right w:val="none" w:sz="0" w:space="0" w:color="auto"/>
              </w:divBdr>
              <w:divsChild>
                <w:div w:id="6544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35544">
      <w:bodyDiv w:val="1"/>
      <w:marLeft w:val="0"/>
      <w:marRight w:val="0"/>
      <w:marTop w:val="0"/>
      <w:marBottom w:val="0"/>
      <w:divBdr>
        <w:top w:val="none" w:sz="0" w:space="0" w:color="auto"/>
        <w:left w:val="none" w:sz="0" w:space="0" w:color="auto"/>
        <w:bottom w:val="none" w:sz="0" w:space="0" w:color="auto"/>
        <w:right w:val="none" w:sz="0" w:space="0" w:color="auto"/>
      </w:divBdr>
      <w:divsChild>
        <w:div w:id="705911467">
          <w:marLeft w:val="0"/>
          <w:marRight w:val="0"/>
          <w:marTop w:val="0"/>
          <w:marBottom w:val="0"/>
          <w:divBdr>
            <w:top w:val="none" w:sz="0" w:space="0" w:color="auto"/>
            <w:left w:val="none" w:sz="0" w:space="0" w:color="auto"/>
            <w:bottom w:val="none" w:sz="0" w:space="0" w:color="auto"/>
            <w:right w:val="none" w:sz="0" w:space="0" w:color="auto"/>
          </w:divBdr>
          <w:divsChild>
            <w:div w:id="547910513">
              <w:marLeft w:val="0"/>
              <w:marRight w:val="0"/>
              <w:marTop w:val="0"/>
              <w:marBottom w:val="0"/>
              <w:divBdr>
                <w:top w:val="none" w:sz="0" w:space="0" w:color="auto"/>
                <w:left w:val="none" w:sz="0" w:space="0" w:color="auto"/>
                <w:bottom w:val="none" w:sz="0" w:space="0" w:color="auto"/>
                <w:right w:val="none" w:sz="0" w:space="0" w:color="auto"/>
              </w:divBdr>
              <w:divsChild>
                <w:div w:id="1126965808">
                  <w:marLeft w:val="0"/>
                  <w:marRight w:val="0"/>
                  <w:marTop w:val="0"/>
                  <w:marBottom w:val="0"/>
                  <w:divBdr>
                    <w:top w:val="none" w:sz="0" w:space="0" w:color="auto"/>
                    <w:left w:val="none" w:sz="0" w:space="0" w:color="auto"/>
                    <w:bottom w:val="none" w:sz="0" w:space="0" w:color="auto"/>
                    <w:right w:val="none" w:sz="0" w:space="0" w:color="auto"/>
                  </w:divBdr>
                </w:div>
              </w:divsChild>
            </w:div>
            <w:div w:id="431364922">
              <w:marLeft w:val="0"/>
              <w:marRight w:val="0"/>
              <w:marTop w:val="0"/>
              <w:marBottom w:val="0"/>
              <w:divBdr>
                <w:top w:val="none" w:sz="0" w:space="0" w:color="auto"/>
                <w:left w:val="none" w:sz="0" w:space="0" w:color="auto"/>
                <w:bottom w:val="none" w:sz="0" w:space="0" w:color="auto"/>
                <w:right w:val="none" w:sz="0" w:space="0" w:color="auto"/>
              </w:divBdr>
              <w:divsChild>
                <w:div w:id="1931893817">
                  <w:marLeft w:val="0"/>
                  <w:marRight w:val="0"/>
                  <w:marTop w:val="0"/>
                  <w:marBottom w:val="0"/>
                  <w:divBdr>
                    <w:top w:val="none" w:sz="0" w:space="0" w:color="auto"/>
                    <w:left w:val="none" w:sz="0" w:space="0" w:color="auto"/>
                    <w:bottom w:val="none" w:sz="0" w:space="0" w:color="auto"/>
                    <w:right w:val="none" w:sz="0" w:space="0" w:color="auto"/>
                  </w:divBdr>
                </w:div>
              </w:divsChild>
            </w:div>
            <w:div w:id="3385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novosti.rs/upload/images/2015/10/21/sp-vanja.jpg" TargetMode="External"/><Relationship Id="rId18"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www.novosti.rs/upload/images/2015/10/20n/a1855.jpg" TargetMode="External"/><Relationship Id="rId10" Type="http://schemas.openxmlformats.org/officeDocument/2006/relationships/image" Target="media/image4.jpeg"/><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6</Pages>
  <Words>2507</Words>
  <Characters>14292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71</cp:revision>
  <dcterms:created xsi:type="dcterms:W3CDTF">2015-10-15T04:18:00Z</dcterms:created>
  <dcterms:modified xsi:type="dcterms:W3CDTF">2015-10-21T15:09:00Z</dcterms:modified>
</cp:coreProperties>
</file>